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8A259" w14:textId="77777777" w:rsidR="00AD368C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 xml:space="preserve">МІНІСТЕРСТВО </w:t>
      </w:r>
      <w:r w:rsidR="00C573E8">
        <w:rPr>
          <w:rFonts w:ascii="Times New Roman" w:hAnsi="Times New Roman"/>
          <w:b/>
          <w:bCs/>
          <w:sz w:val="28"/>
          <w:szCs w:val="28"/>
        </w:rPr>
        <w:t xml:space="preserve">КУЛЬТУРИ ТА ІНФОРМАЦІЙНОЇ ПОЛІТИКИ </w:t>
      </w:r>
      <w:r w:rsidRPr="00314046">
        <w:rPr>
          <w:rFonts w:ascii="Times New Roman" w:hAnsi="Times New Roman"/>
          <w:b/>
          <w:bCs/>
          <w:sz w:val="28"/>
          <w:szCs w:val="28"/>
        </w:rPr>
        <w:t xml:space="preserve"> УКРАЇНИ</w:t>
      </w:r>
    </w:p>
    <w:p w14:paraId="3A491C87" w14:textId="77777777" w:rsidR="00AD368C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4046">
        <w:rPr>
          <w:rFonts w:ascii="Times New Roman" w:hAnsi="Times New Roman"/>
          <w:b/>
          <w:sz w:val="28"/>
          <w:szCs w:val="28"/>
        </w:rPr>
        <w:t>ЛЬВІВСЬКА НАЦІОНАЛЬНА АКАДЕМІЯ МИСТЕЦТВ</w:t>
      </w:r>
    </w:p>
    <w:p w14:paraId="21D84BF9" w14:textId="77777777" w:rsidR="00524122" w:rsidRPr="00314046" w:rsidRDefault="00524122" w:rsidP="0052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sz w:val="28"/>
          <w:szCs w:val="28"/>
        </w:rPr>
        <w:t>КОСІВСЬКИЙ ІНСТИТУТ ПРИКЛАДНОГО ТА ДЕКОРАТИВНОГО МИСТЕЦТВА</w:t>
      </w:r>
    </w:p>
    <w:p w14:paraId="01E75CA3" w14:textId="77777777" w:rsidR="00AD368C" w:rsidRPr="00314046" w:rsidRDefault="00AD368C" w:rsidP="00E00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D99024" w14:textId="77777777" w:rsidR="00AD368C" w:rsidRPr="00314046" w:rsidRDefault="00AD368C" w:rsidP="00E00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DFE04BF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56522C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8C5CBD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1995B2" w14:textId="20FB66DA" w:rsidR="00993125" w:rsidRPr="00BA7394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П</w:t>
      </w:r>
      <w:r w:rsidR="00BA739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Р</w:t>
      </w:r>
      <w:r w:rsidR="00BA739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О</w:t>
      </w:r>
      <w:r w:rsidR="00BA739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Е</w:t>
      </w:r>
      <w:r w:rsidR="00BA739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К</w:t>
      </w:r>
      <w:r w:rsidR="00BA739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A7394">
        <w:rPr>
          <w:rFonts w:ascii="Times New Roman" w:hAnsi="Times New Roman"/>
          <w:b/>
          <w:bCs/>
          <w:color w:val="FF0000"/>
          <w:sz w:val="28"/>
          <w:szCs w:val="28"/>
        </w:rPr>
        <w:t>Т</w:t>
      </w:r>
    </w:p>
    <w:p w14:paraId="09D182C8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2E68857A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DBB52D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ECCC36" w14:textId="77777777" w:rsid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A34C31" w14:textId="77777777" w:rsidR="00FD3740" w:rsidRPr="00FD3740" w:rsidRDefault="00FD3740" w:rsidP="00FD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38CED2" w14:textId="77777777" w:rsidR="00AD368C" w:rsidRPr="00314046" w:rsidRDefault="00AD368C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14:paraId="5C6324D4" w14:textId="77777777" w:rsidR="00524122" w:rsidRPr="00314046" w:rsidRDefault="00524122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046">
        <w:rPr>
          <w:rFonts w:ascii="Times New Roman" w:hAnsi="Times New Roman"/>
          <w:b/>
          <w:bCs/>
          <w:sz w:val="28"/>
          <w:szCs w:val="28"/>
        </w:rPr>
        <w:t>«ДЕКОРАТИВНЕ МИСТЕЦТВО»</w:t>
      </w:r>
    </w:p>
    <w:p w14:paraId="6288D159" w14:textId="77777777" w:rsidR="00AD368C" w:rsidRPr="00314046" w:rsidRDefault="00AD368C" w:rsidP="00E0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9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634"/>
        <w:gridCol w:w="4111"/>
      </w:tblGrid>
      <w:tr w:rsidR="00AD368C" w:rsidRPr="00314046" w14:paraId="6C7AD7AB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D43899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C0353" w14:textId="77777777" w:rsidR="00AD368C" w:rsidRPr="00314046" w:rsidRDefault="006C5671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Другий (магістерський)</w:t>
            </w:r>
            <w:r w:rsidR="00AD368C"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____________</w:t>
            </w:r>
          </w:p>
          <w:p w14:paraId="7B685466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(назва рівня вищої освіти)</w:t>
            </w:r>
          </w:p>
        </w:tc>
      </w:tr>
      <w:tr w:rsidR="00AD368C" w:rsidRPr="00314046" w14:paraId="51540DBA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B0BCD3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AE4F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Магістр</w:t>
            </w:r>
          </w:p>
        </w:tc>
      </w:tr>
      <w:tr w:rsidR="00AD368C" w:rsidRPr="00314046" w14:paraId="0E1F3A21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09F6A52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E85C9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182673F9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A9C0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ГАЛУЗЬ ЗНАНЬ </w:t>
            </w:r>
          </w:p>
          <w:p w14:paraId="774E1991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7C252" w14:textId="77777777" w:rsidR="00AD368C" w:rsidRPr="00314046" w:rsidRDefault="00AD368C" w:rsidP="00ED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 «Культура і мистецтво»</w:t>
            </w:r>
          </w:p>
        </w:tc>
      </w:tr>
      <w:tr w:rsidR="00AD368C" w:rsidRPr="00314046" w14:paraId="189304FB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BC311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DB73214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08E702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1589A717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CF13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  <w:p w14:paraId="473EE717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395E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023 «Образотворче мистецтво, декоративне мистецтво, реставрація»</w:t>
            </w:r>
          </w:p>
        </w:tc>
      </w:tr>
      <w:tr w:rsidR="00AD368C" w:rsidRPr="00314046" w14:paraId="26CD5A95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CBF6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72C7574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A2E237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D368C" w:rsidRPr="00314046" w14:paraId="089450E5" w14:textId="77777777" w:rsidTr="00E006C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D0AF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</w:rPr>
              <w:t>КВАЛІФІКАЦІЯ</w:t>
            </w:r>
          </w:p>
          <w:p w14:paraId="660A9925" w14:textId="77777777" w:rsidR="00AD368C" w:rsidRPr="00314046" w:rsidRDefault="00AD368C" w:rsidP="00E006C8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A21CE6" w14:textId="77777777" w:rsidR="00AD368C" w:rsidRPr="00314046" w:rsidRDefault="00AD368C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7214" w14:textId="77777777" w:rsidR="00AD368C" w:rsidRPr="00314046" w:rsidRDefault="00524122" w:rsidP="00E0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Художник декоративного</w:t>
            </w:r>
            <w:r w:rsidR="00AD368C" w:rsidRPr="00314046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мистецтва, дослідник,  викладач</w:t>
            </w:r>
          </w:p>
        </w:tc>
      </w:tr>
    </w:tbl>
    <w:p w14:paraId="3CF01CAF" w14:textId="77777777" w:rsidR="00AD368C" w:rsidRPr="00314046" w:rsidRDefault="00AD368C" w:rsidP="00E006C8">
      <w:pPr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20"/>
        </w:rPr>
      </w:pPr>
    </w:p>
    <w:p w14:paraId="628947F4" w14:textId="77777777" w:rsidR="00AD368C" w:rsidRPr="00314046" w:rsidRDefault="00AD368C" w:rsidP="00E006C8">
      <w:pPr>
        <w:snapToGrid w:val="0"/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20"/>
        </w:rPr>
      </w:pPr>
    </w:p>
    <w:p w14:paraId="1FE39C8D" w14:textId="77777777" w:rsidR="00AD368C" w:rsidRDefault="00AD368C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1031B5AA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16057416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2D6F5BDC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0F7B0A21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0116E805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4C61E61F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65F0ED96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734D733E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44A8F63F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6F2354A8" w14:textId="77777777" w:rsidR="00FD3740" w:rsidRDefault="00FD3740" w:rsidP="00E006C8">
      <w:pPr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14:paraId="18A06F4B" w14:textId="38568A73" w:rsidR="00A85466" w:rsidRDefault="00A85466" w:rsidP="0005201E">
      <w:pPr>
        <w:pStyle w:val="32"/>
        <w:shd w:val="clear" w:color="auto" w:fill="auto"/>
        <w:spacing w:line="360" w:lineRule="auto"/>
        <w:ind w:left="720"/>
      </w:pPr>
      <w:r w:rsidRPr="00A85466">
        <w:lastRenderedPageBreak/>
        <w:t>ПЕРЕДМОВА</w:t>
      </w:r>
    </w:p>
    <w:p w14:paraId="557D4259" w14:textId="77777777" w:rsidR="0005201E" w:rsidRPr="00A85466" w:rsidRDefault="0005201E" w:rsidP="0005201E">
      <w:pPr>
        <w:pStyle w:val="32"/>
        <w:shd w:val="clear" w:color="auto" w:fill="auto"/>
        <w:spacing w:line="360" w:lineRule="auto"/>
        <w:ind w:left="720"/>
      </w:pPr>
    </w:p>
    <w:p w14:paraId="5DDA4B5D" w14:textId="1F32C154" w:rsidR="00A85466" w:rsidRPr="00A85466" w:rsidRDefault="00A85466" w:rsidP="0005201E">
      <w:pPr>
        <w:pStyle w:val="24"/>
        <w:shd w:val="clear" w:color="auto" w:fill="auto"/>
        <w:spacing w:line="360" w:lineRule="auto"/>
        <w:ind w:firstLine="851"/>
        <w:jc w:val="both"/>
      </w:pPr>
      <w:r w:rsidRPr="00A85466">
        <w:t xml:space="preserve">Освітньо-професійна програма «Декоративне мистецтво» за другим (магістерським) рівнем вищої освіти галузі знань 02 </w:t>
      </w:r>
      <w:r w:rsidR="00963C8C">
        <w:t>«</w:t>
      </w:r>
      <w:r w:rsidRPr="00A85466">
        <w:t>Культура і мистецтво</w:t>
      </w:r>
      <w:r w:rsidR="00963C8C">
        <w:t>»</w:t>
      </w:r>
      <w:r w:rsidRPr="00A85466">
        <w:t xml:space="preserve"> </w:t>
      </w:r>
      <w:r w:rsidR="00C573E8">
        <w:t>з</w:t>
      </w:r>
      <w:r w:rsidR="00963C8C">
        <w:t>і</w:t>
      </w:r>
      <w:r w:rsidRPr="00A85466">
        <w:t xml:space="preserve"> спеціальності 023 «Образотворче мистецтво, декоративне мистецтво, реставрація» розроблена відповідно до Закону України «Про вищу освіту», </w:t>
      </w:r>
      <w:r w:rsidR="00963C8C">
        <w:t>«</w:t>
      </w:r>
      <w:r w:rsidRPr="00A85466">
        <w:t>Положення про Міністерство освіти і науки України</w:t>
      </w:r>
      <w:r w:rsidR="00963C8C">
        <w:t>»</w:t>
      </w:r>
      <w:r w:rsidRPr="00A85466">
        <w:t xml:space="preserve">, затвердженого </w:t>
      </w:r>
      <w:r w:rsidR="00963C8C">
        <w:t>п</w:t>
      </w:r>
      <w:r w:rsidRPr="00A85466">
        <w:t>остановою Кабінету Міністрів України № 630 від 16 жовтня 2014 р., затверджена Вченою радою Косівського інституту прикладного та декоративного мистецтва ЛНАМ (протокол № 10</w:t>
      </w:r>
      <w:r w:rsidR="00963C8C" w:rsidRPr="00963C8C">
        <w:t xml:space="preserve"> </w:t>
      </w:r>
      <w:r w:rsidR="00963C8C" w:rsidRPr="00A85466">
        <w:t>від 26 травня 2022 р.</w:t>
      </w:r>
      <w:r w:rsidRPr="00A85466">
        <w:t>), набрала чинності наказом директора № 12-ОД від 29 серпня 2022 р.</w:t>
      </w:r>
    </w:p>
    <w:p w14:paraId="1A8A14B1" w14:textId="727A7234" w:rsidR="00A85466" w:rsidRDefault="00A85466" w:rsidP="0005201E">
      <w:pPr>
        <w:pStyle w:val="24"/>
        <w:shd w:val="clear" w:color="auto" w:fill="auto"/>
        <w:spacing w:line="360" w:lineRule="auto"/>
        <w:ind w:firstLine="851"/>
        <w:jc w:val="both"/>
      </w:pPr>
      <w:r>
        <w:t>2021 р</w:t>
      </w:r>
      <w:r w:rsidR="00963C8C">
        <w:t>оку</w:t>
      </w:r>
      <w:r>
        <w:t xml:space="preserve"> освітньо-професійна програма приведена у відповідність до </w:t>
      </w:r>
      <w:r w:rsidR="00963C8C">
        <w:t>С</w:t>
      </w:r>
      <w:r>
        <w:t>тандарту вищої освіти за спеціальністю 023 «Образотворче мистецтво, декоративне мистецтво, реставрація» галузі знань 02 «Культура і мистецтво» для другого (магістерського) рівня вищої освіти, затвердженого МОН України (</w:t>
      </w:r>
      <w:r w:rsidR="00963C8C">
        <w:t>н</w:t>
      </w:r>
      <w:r>
        <w:t xml:space="preserve">аказ МОН України №726 від 24.05.2019 р.); </w:t>
      </w:r>
      <w:r w:rsidR="00C573E8">
        <w:t>р</w:t>
      </w:r>
      <w:r>
        <w:t xml:space="preserve">озглянута та </w:t>
      </w:r>
      <w:r w:rsidR="00963C8C">
        <w:t>затверджена</w:t>
      </w:r>
      <w:r>
        <w:t xml:space="preserve"> Вченою радою Косівського інституту прикладного та декоративного мистецтва ЛНАМ  (протокол № 10 </w:t>
      </w:r>
      <w:r w:rsidR="00BA1F88">
        <w:t>від 26 травня 2022 р.</w:t>
      </w:r>
      <w:r>
        <w:t>)</w:t>
      </w:r>
      <w:r w:rsidR="00BA1F88">
        <w:t>,</w:t>
      </w:r>
      <w:r>
        <w:t xml:space="preserve"> </w:t>
      </w:r>
      <w:r w:rsidR="00BA1F88">
        <w:t>н</w:t>
      </w:r>
      <w:r>
        <w:t>аказ директора на запровадження змін № 12-ОД від 29 серпня 2022р.</w:t>
      </w:r>
    </w:p>
    <w:p w14:paraId="573059A2" w14:textId="416727EC" w:rsidR="007005D2" w:rsidRDefault="0005201E" w:rsidP="0005201E">
      <w:pPr>
        <w:pStyle w:val="24"/>
        <w:shd w:val="clear" w:color="auto" w:fill="auto"/>
        <w:spacing w:line="360" w:lineRule="auto"/>
        <w:ind w:firstLine="851"/>
        <w:jc w:val="both"/>
      </w:pPr>
      <w:r>
        <w:t>2024 року у</w:t>
      </w:r>
      <w:r w:rsidR="007005D2" w:rsidRPr="00450ABE">
        <w:t xml:space="preserve">згоджено обсяги часу самостійної та  аудиторної роботи. ВК 1.2 переміщено в нормативну частину циклу професійної підготовки (ОК 10). Виокремлено науково-дослідницьку практику (ОК 5). </w:t>
      </w:r>
      <w:proofErr w:type="spellStart"/>
      <w:r w:rsidR="007005D2" w:rsidRPr="00450ABE">
        <w:t>Внесено</w:t>
      </w:r>
      <w:proofErr w:type="spellEnd"/>
      <w:r w:rsidR="007005D2" w:rsidRPr="00450ABE">
        <w:t xml:space="preserve"> зміни у вибірковій  частині циклу загальної підготовки</w:t>
      </w:r>
      <w:r>
        <w:t>.</w:t>
      </w:r>
      <w:r w:rsidR="007005D2" w:rsidRPr="00450ABE">
        <w:t xml:space="preserve"> </w:t>
      </w:r>
      <w:r w:rsidRPr="005D2B7F">
        <w:rPr>
          <w:rFonts w:eastAsia="Calibri"/>
        </w:rPr>
        <w:t>ОП із змінами розглянуто та затверджено Науково-методичною радою (</w:t>
      </w:r>
      <w:r w:rsidRPr="005D2B7F">
        <w:t xml:space="preserve">Протокол № 13   від  </w:t>
      </w:r>
      <w:r>
        <w:t>15 травня</w:t>
      </w:r>
      <w:r w:rsidRPr="005D2B7F">
        <w:t xml:space="preserve"> 202</w:t>
      </w:r>
      <w:r>
        <w:t>4</w:t>
      </w:r>
      <w:r w:rsidRPr="005D2B7F">
        <w:t xml:space="preserve"> р.</w:t>
      </w:r>
      <w:r w:rsidRPr="005D2B7F">
        <w:rPr>
          <w:rFonts w:eastAsia="Calibri"/>
        </w:rPr>
        <w:t xml:space="preserve">) </w:t>
      </w:r>
      <w:r w:rsidRPr="005D2B7F">
        <w:t xml:space="preserve"> та Вченою радою (Протокол № </w:t>
      </w:r>
      <w:r>
        <w:t>9</w:t>
      </w:r>
      <w:r w:rsidRPr="005D2B7F">
        <w:t xml:space="preserve"> від </w:t>
      </w:r>
      <w:r>
        <w:t>27</w:t>
      </w:r>
      <w:r w:rsidRPr="005D2B7F">
        <w:t xml:space="preserve"> червня 202</w:t>
      </w:r>
      <w:r>
        <w:t>4</w:t>
      </w:r>
      <w:r w:rsidRPr="005D2B7F">
        <w:t xml:space="preserve"> року)</w:t>
      </w:r>
      <w:r>
        <w:t>.</w:t>
      </w:r>
    </w:p>
    <w:p w14:paraId="408ABCB3" w14:textId="77777777" w:rsidR="0005201E" w:rsidRPr="00450ABE" w:rsidRDefault="0005201E" w:rsidP="0005201E">
      <w:pPr>
        <w:pStyle w:val="24"/>
        <w:shd w:val="clear" w:color="auto" w:fill="auto"/>
        <w:spacing w:line="360" w:lineRule="auto"/>
        <w:ind w:firstLine="851"/>
        <w:jc w:val="both"/>
      </w:pPr>
    </w:p>
    <w:p w14:paraId="3E487EFA" w14:textId="77777777" w:rsidR="00A85466" w:rsidRDefault="00A85466" w:rsidP="0005201E">
      <w:pPr>
        <w:pStyle w:val="24"/>
        <w:shd w:val="clear" w:color="auto" w:fill="auto"/>
        <w:spacing w:line="360" w:lineRule="auto"/>
        <w:ind w:firstLine="851"/>
        <w:jc w:val="both"/>
      </w:pPr>
      <w:r>
        <w:t xml:space="preserve">Освітня програма розроблена робочою групою </w:t>
      </w:r>
      <w:r w:rsidR="00C573E8">
        <w:t xml:space="preserve">кафедри декоративного мистецтва </w:t>
      </w:r>
      <w:r>
        <w:t>у складі:</w:t>
      </w:r>
    </w:p>
    <w:p w14:paraId="7E3C0AE4" w14:textId="77777777" w:rsidR="00A85466" w:rsidRDefault="00A85466" w:rsidP="0005201E">
      <w:pPr>
        <w:pStyle w:val="24"/>
        <w:numPr>
          <w:ilvl w:val="0"/>
          <w:numId w:val="13"/>
        </w:numPr>
        <w:shd w:val="clear" w:color="auto" w:fill="auto"/>
        <w:tabs>
          <w:tab w:val="left" w:pos="318"/>
        </w:tabs>
        <w:spacing w:line="360" w:lineRule="auto"/>
        <w:ind w:firstLine="0"/>
        <w:jc w:val="both"/>
      </w:pPr>
      <w:proofErr w:type="spellStart"/>
      <w:r>
        <w:t>Дутка</w:t>
      </w:r>
      <w:proofErr w:type="spellEnd"/>
      <w:r>
        <w:t xml:space="preserve"> В.В., кандидат мистецтвознавства, доцент кафедри декоративно-прикладного мистецтва, керівник групи.</w:t>
      </w:r>
    </w:p>
    <w:p w14:paraId="607AD75E" w14:textId="77777777" w:rsidR="00A85466" w:rsidRDefault="00A85466" w:rsidP="0005201E">
      <w:pPr>
        <w:pStyle w:val="24"/>
        <w:numPr>
          <w:ilvl w:val="0"/>
          <w:numId w:val="13"/>
        </w:numPr>
        <w:shd w:val="clear" w:color="auto" w:fill="auto"/>
        <w:tabs>
          <w:tab w:val="left" w:pos="346"/>
        </w:tabs>
        <w:spacing w:line="360" w:lineRule="auto"/>
        <w:ind w:firstLine="0"/>
        <w:jc w:val="both"/>
      </w:pPr>
      <w:r>
        <w:lastRenderedPageBreak/>
        <w:t>Юрчишин Г.М., кандидат архітектури, професор, член групи.</w:t>
      </w:r>
    </w:p>
    <w:p w14:paraId="63A52BCE" w14:textId="77777777" w:rsidR="00A85466" w:rsidRDefault="00A85466" w:rsidP="0005201E">
      <w:pPr>
        <w:pStyle w:val="24"/>
        <w:numPr>
          <w:ilvl w:val="0"/>
          <w:numId w:val="13"/>
        </w:numPr>
        <w:shd w:val="clear" w:color="auto" w:fill="auto"/>
        <w:tabs>
          <w:tab w:val="left" w:pos="346"/>
        </w:tabs>
        <w:spacing w:line="360" w:lineRule="auto"/>
        <w:ind w:firstLine="0"/>
        <w:jc w:val="both"/>
      </w:pPr>
      <w:proofErr w:type="spellStart"/>
      <w:r>
        <w:t>Молинь</w:t>
      </w:r>
      <w:proofErr w:type="spellEnd"/>
      <w:r>
        <w:t xml:space="preserve"> В.Д.,  кандидат мистецтвознавства, доцент кафедри декоративно-прикладного мистецтва, член групи.</w:t>
      </w:r>
    </w:p>
    <w:p w14:paraId="528E64F0" w14:textId="77777777" w:rsidR="00A85466" w:rsidRDefault="00A85466" w:rsidP="0005201E">
      <w:pPr>
        <w:pStyle w:val="24"/>
        <w:numPr>
          <w:ilvl w:val="0"/>
          <w:numId w:val="13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</w:pPr>
      <w:proofErr w:type="spellStart"/>
      <w:r>
        <w:t>Нісевич</w:t>
      </w:r>
      <w:proofErr w:type="spellEnd"/>
      <w:r>
        <w:t xml:space="preserve"> С.І., кандидат філології, доцент кафедри мистецтвознавства та гуманітарних наук,</w:t>
      </w:r>
      <w:r w:rsidR="000C0040">
        <w:t xml:space="preserve">  </w:t>
      </w:r>
      <w:r>
        <w:rPr>
          <w:lang w:bidi="ru-RU"/>
        </w:rPr>
        <w:t xml:space="preserve">член </w:t>
      </w:r>
      <w:r>
        <w:t xml:space="preserve">групи. </w:t>
      </w:r>
    </w:p>
    <w:p w14:paraId="3BC322A1" w14:textId="77777777" w:rsidR="00A85466" w:rsidRDefault="00A85466" w:rsidP="0005201E">
      <w:pPr>
        <w:pStyle w:val="24"/>
        <w:numPr>
          <w:ilvl w:val="0"/>
          <w:numId w:val="13"/>
        </w:numPr>
        <w:shd w:val="clear" w:color="auto" w:fill="auto"/>
        <w:tabs>
          <w:tab w:val="left" w:pos="327"/>
        </w:tabs>
        <w:spacing w:line="360" w:lineRule="auto"/>
        <w:ind w:firstLine="0"/>
        <w:jc w:val="both"/>
      </w:pPr>
      <w:r>
        <w:t>Книш Б.В., кандидат мистецтвознавства, доцент кафедри декоративно-прикладного мистецтва</w:t>
      </w:r>
      <w:r w:rsidR="00C573E8">
        <w:t>.</w:t>
      </w:r>
    </w:p>
    <w:p w14:paraId="4814535A" w14:textId="77777777" w:rsidR="00A85466" w:rsidRDefault="00A85466" w:rsidP="0005201E">
      <w:pPr>
        <w:pStyle w:val="24"/>
        <w:shd w:val="clear" w:color="auto" w:fill="auto"/>
        <w:tabs>
          <w:tab w:val="left" w:pos="327"/>
        </w:tabs>
        <w:spacing w:line="360" w:lineRule="auto"/>
        <w:ind w:firstLine="0"/>
        <w:jc w:val="both"/>
      </w:pPr>
      <w:r>
        <w:t xml:space="preserve">Рецензії-відгуки зовнішніх </w:t>
      </w:r>
      <w:proofErr w:type="spellStart"/>
      <w:r>
        <w:t>стейкголдерів</w:t>
      </w:r>
      <w:proofErr w:type="spellEnd"/>
      <w:r>
        <w:t>:</w:t>
      </w:r>
    </w:p>
    <w:p w14:paraId="4ECE8DDE" w14:textId="7CFEB907" w:rsidR="00A85466" w:rsidRDefault="00A85466" w:rsidP="0005201E">
      <w:pPr>
        <w:pStyle w:val="24"/>
        <w:numPr>
          <w:ilvl w:val="0"/>
          <w:numId w:val="14"/>
        </w:numPr>
        <w:shd w:val="clear" w:color="auto" w:fill="auto"/>
        <w:tabs>
          <w:tab w:val="left" w:pos="358"/>
        </w:tabs>
        <w:spacing w:line="360" w:lineRule="auto"/>
        <w:ind w:firstLine="0"/>
        <w:jc w:val="both"/>
      </w:pPr>
      <w:proofErr w:type="spellStart"/>
      <w:r>
        <w:t>Трушик</w:t>
      </w:r>
      <w:proofErr w:type="spellEnd"/>
      <w:r>
        <w:t xml:space="preserve"> М.</w:t>
      </w:r>
      <w:r w:rsidR="00BD24EE">
        <w:t xml:space="preserve">В., </w:t>
      </w:r>
      <w:r w:rsidR="00963C8C">
        <w:t>голова С</w:t>
      </w:r>
      <w:r>
        <w:t>пілки народних майстрів, заслужений майстер народної творчості.</w:t>
      </w:r>
    </w:p>
    <w:p w14:paraId="6525663F" w14:textId="77777777" w:rsidR="00A85466" w:rsidRDefault="00A85466" w:rsidP="0005201E">
      <w:pPr>
        <w:pStyle w:val="24"/>
        <w:numPr>
          <w:ilvl w:val="0"/>
          <w:numId w:val="14"/>
        </w:numPr>
        <w:shd w:val="clear" w:color="auto" w:fill="auto"/>
        <w:tabs>
          <w:tab w:val="left" w:pos="358"/>
        </w:tabs>
        <w:spacing w:line="360" w:lineRule="auto"/>
        <w:ind w:firstLine="0"/>
        <w:jc w:val="both"/>
      </w:pPr>
      <w:proofErr w:type="spellStart"/>
      <w:r>
        <w:t>Ділета</w:t>
      </w:r>
      <w:proofErr w:type="spellEnd"/>
      <w:r>
        <w:t xml:space="preserve"> М.Б., член НСХУ, керівник підприємства художньої обробки дерева</w:t>
      </w:r>
      <w:r w:rsidR="00633606">
        <w:t xml:space="preserve"> «</w:t>
      </w:r>
      <w:r w:rsidR="00633606">
        <w:rPr>
          <w:lang w:val="en-US"/>
        </w:rPr>
        <w:t>ATELID</w:t>
      </w:r>
      <w:r w:rsidR="00633606">
        <w:t>»</w:t>
      </w:r>
      <w:r>
        <w:t>.</w:t>
      </w:r>
    </w:p>
    <w:p w14:paraId="66D06E9A" w14:textId="05B65F28" w:rsidR="00A85466" w:rsidRDefault="00A85466" w:rsidP="0005201E">
      <w:pPr>
        <w:pStyle w:val="24"/>
        <w:numPr>
          <w:ilvl w:val="0"/>
          <w:numId w:val="14"/>
        </w:numPr>
        <w:shd w:val="clear" w:color="auto" w:fill="auto"/>
        <w:tabs>
          <w:tab w:val="left" w:pos="382"/>
        </w:tabs>
        <w:spacing w:line="360" w:lineRule="auto"/>
        <w:ind w:left="360" w:hanging="360"/>
        <w:jc w:val="both"/>
      </w:pPr>
      <w:proofErr w:type="spellStart"/>
      <w:r>
        <w:t>Чернікова</w:t>
      </w:r>
      <w:proofErr w:type="spellEnd"/>
      <w:r>
        <w:t xml:space="preserve"> Л.О.</w:t>
      </w:r>
      <w:r w:rsidR="00963C8C">
        <w:t>,</w:t>
      </w:r>
      <w:r>
        <w:t xml:space="preserve">  підприємець, засновниця бренду  </w:t>
      </w:r>
      <w:r>
        <w:rPr>
          <w:lang w:val="en-US"/>
        </w:rPr>
        <w:t>CHERNIKOVA</w:t>
      </w:r>
      <w:r>
        <w:t>.</w:t>
      </w:r>
    </w:p>
    <w:p w14:paraId="406D2280" w14:textId="35D15F58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3C437A73" w14:textId="03BD728F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15E09731" w14:textId="77777777" w:rsidR="00446119" w:rsidRDefault="00446119" w:rsidP="00446119">
      <w:pPr>
        <w:pStyle w:val="24"/>
        <w:shd w:val="clear" w:color="auto" w:fill="auto"/>
        <w:tabs>
          <w:tab w:val="left" w:pos="382"/>
        </w:tabs>
        <w:spacing w:line="276" w:lineRule="auto"/>
        <w:ind w:firstLine="0"/>
        <w:jc w:val="both"/>
      </w:pPr>
    </w:p>
    <w:p w14:paraId="79A39A29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77390AC4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7097F22E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06197147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48E5B3A1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327A50F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68C3271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6CA22AE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48C5E238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7365A72A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0CB191F6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1814617A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633185EC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4AEA9DA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43EF64EC" w14:textId="77777777" w:rsidR="0005201E" w:rsidRDefault="0005201E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7E0250FC" w14:textId="4BB6EEAE" w:rsidR="00AD368C" w:rsidRPr="00BF373C" w:rsidRDefault="00BF373C" w:rsidP="00BF373C">
      <w:pPr>
        <w:ind w:left="36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ІІ. </w:t>
      </w:r>
      <w:r w:rsidR="002856CA" w:rsidRPr="00BF373C">
        <w:rPr>
          <w:rFonts w:ascii="Times New Roman" w:hAnsi="Times New Roman"/>
          <w:b/>
          <w:sz w:val="24"/>
          <w:szCs w:val="24"/>
          <w:lang w:eastAsia="uk-UA"/>
        </w:rPr>
        <w:t>Профіль освітньо</w:t>
      </w:r>
      <w:r w:rsidR="00874C50" w:rsidRPr="00BF373C">
        <w:rPr>
          <w:rFonts w:ascii="Times New Roman" w:hAnsi="Times New Roman"/>
          <w:b/>
          <w:sz w:val="24"/>
          <w:szCs w:val="24"/>
          <w:lang w:eastAsia="uk-UA"/>
        </w:rPr>
        <w:t>-професійної</w:t>
      </w:r>
      <w:r w:rsidR="002856CA" w:rsidRPr="00BF373C">
        <w:rPr>
          <w:rFonts w:ascii="Times New Roman" w:hAnsi="Times New Roman"/>
          <w:b/>
          <w:sz w:val="24"/>
          <w:szCs w:val="24"/>
          <w:lang w:eastAsia="uk-UA"/>
        </w:rPr>
        <w:t xml:space="preserve"> програми зі спеціальності 023 «Образотворче мистецтво, декоративне мистецтво, реставрація»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0"/>
        <w:gridCol w:w="7037"/>
      </w:tblGrid>
      <w:tr w:rsidR="005D5CE4" w:rsidRPr="00314046" w14:paraId="57D53C4C" w14:textId="77777777" w:rsidTr="00445DA8">
        <w:trPr>
          <w:trHeight w:val="151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9E9C271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ind w:left="72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1- Загальна інформація</w:t>
            </w:r>
          </w:p>
        </w:tc>
      </w:tr>
      <w:tr w:rsidR="005D5CE4" w:rsidRPr="00314046" w14:paraId="0A8F9E5F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2A7701E2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3537" w:type="pct"/>
          </w:tcPr>
          <w:p w14:paraId="328FFF83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Львівська національна академія мистецтв</w:t>
            </w:r>
          </w:p>
          <w:p w14:paraId="594A1835" w14:textId="77777777" w:rsidR="005D5CE4" w:rsidRPr="00314046" w:rsidRDefault="005D5CE4" w:rsidP="005D5CE4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Косівський інститут прикладного та декоративного мистецтва</w:t>
            </w:r>
          </w:p>
        </w:tc>
      </w:tr>
      <w:tr w:rsidR="005D5CE4" w:rsidRPr="00314046" w14:paraId="18EF379C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2BB5251" w14:textId="61C91D95" w:rsidR="005D5CE4" w:rsidRPr="00314046" w:rsidRDefault="00F15920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3537" w:type="pct"/>
          </w:tcPr>
          <w:p w14:paraId="2751C2EC" w14:textId="77777777" w:rsidR="00BD24EE" w:rsidRDefault="005D5CE4" w:rsidP="00BD24EE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Магістр</w:t>
            </w:r>
          </w:p>
          <w:p w14:paraId="06AF94E1" w14:textId="77777777" w:rsidR="005D5CE4" w:rsidRPr="00314046" w:rsidRDefault="00BD24EE" w:rsidP="00BD24EE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r w:rsidR="005D5CE4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удожник декоративного мистецтва, дослідник, викладач</w:t>
            </w:r>
          </w:p>
        </w:tc>
      </w:tr>
      <w:tr w:rsidR="005D5CE4" w:rsidRPr="00314046" w14:paraId="1F743663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2C35142B" w14:textId="2FA46C40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Офіційна</w:t>
            </w:r>
            <w:r w:rsidR="00F15920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 освітньої програми</w:t>
            </w:r>
          </w:p>
        </w:tc>
        <w:tc>
          <w:tcPr>
            <w:tcW w:w="3537" w:type="pct"/>
          </w:tcPr>
          <w:p w14:paraId="0B538DD1" w14:textId="042F6297" w:rsidR="005D5CE4" w:rsidRPr="00314046" w:rsidRDefault="005D5CE4" w:rsidP="000A1D9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Декоративне мистецтво</w:t>
            </w:r>
          </w:p>
        </w:tc>
      </w:tr>
      <w:tr w:rsidR="005D5CE4" w:rsidRPr="00314046" w14:paraId="263265EB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85734ED" w14:textId="59FA3A56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Тип диплом</w:t>
            </w:r>
            <w:r w:rsidR="00BA1F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та обсяг освітньої програми</w:t>
            </w:r>
          </w:p>
        </w:tc>
        <w:tc>
          <w:tcPr>
            <w:tcW w:w="3537" w:type="pct"/>
          </w:tcPr>
          <w:p w14:paraId="54965471" w14:textId="6327E1C4" w:rsidR="005D5CE4" w:rsidRPr="00314046" w:rsidRDefault="005D5CE4" w:rsidP="000A1D99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Диплом магістра, одиничний, 90 кредитів ЕКТС, термін навчання</w:t>
            </w:r>
            <w:r w:rsidR="000A1D9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8546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r w:rsidR="00A85466">
              <w:rPr>
                <w:rFonts w:ascii="Times New Roman" w:hAnsi="Times New Roman"/>
                <w:sz w:val="24"/>
                <w:szCs w:val="24"/>
                <w:lang w:eastAsia="uk-UA"/>
              </w:rPr>
              <w:t>ік 4 місяці</w:t>
            </w:r>
          </w:p>
        </w:tc>
      </w:tr>
      <w:tr w:rsidR="005D5CE4" w:rsidRPr="00314046" w14:paraId="20B0ADF5" w14:textId="77777777" w:rsidTr="00F15920">
        <w:trPr>
          <w:trHeight w:val="732"/>
          <w:jc w:val="center"/>
        </w:trPr>
        <w:tc>
          <w:tcPr>
            <w:tcW w:w="1463" w:type="pct"/>
            <w:vAlign w:val="center"/>
          </w:tcPr>
          <w:p w14:paraId="767CAD4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Наявність акредитації</w:t>
            </w:r>
          </w:p>
          <w:p w14:paraId="2811675F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37" w:type="pct"/>
          </w:tcPr>
          <w:p w14:paraId="3EB77FDA" w14:textId="0C0CFC6A" w:rsidR="005D5CE4" w:rsidRPr="00314046" w:rsidRDefault="005D5CE4" w:rsidP="005D5CE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031">
              <w:rPr>
                <w:rFonts w:ascii="Times New Roman" w:hAnsi="Times New Roman"/>
                <w:color w:val="000000"/>
                <w:sz w:val="28"/>
                <w:szCs w:val="28"/>
              </w:rPr>
              <w:t>Наказ МОН</w:t>
            </w:r>
            <w:r w:rsidR="000A1D99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3F70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95-л від 15.05.2017</w:t>
            </w:r>
          </w:p>
        </w:tc>
      </w:tr>
      <w:tr w:rsidR="005D5CE4" w:rsidRPr="00FD1639" w14:paraId="6CDF4BCB" w14:textId="77777777" w:rsidTr="00F15920">
        <w:trPr>
          <w:jc w:val="center"/>
        </w:trPr>
        <w:tc>
          <w:tcPr>
            <w:tcW w:w="1463" w:type="pct"/>
            <w:vAlign w:val="center"/>
          </w:tcPr>
          <w:p w14:paraId="350E48BA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Цикл,</w:t>
            </w:r>
            <w:r w:rsidR="002E49CE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рівень</w:t>
            </w:r>
          </w:p>
        </w:tc>
        <w:tc>
          <w:tcPr>
            <w:tcW w:w="3537" w:type="pct"/>
          </w:tcPr>
          <w:p w14:paraId="0008CE4F" w14:textId="77777777" w:rsidR="005D5CE4" w:rsidRPr="00CA6F2B" w:rsidRDefault="00A85466" w:rsidP="00F142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4EE">
              <w:rPr>
                <w:rStyle w:val="212pt"/>
              </w:rPr>
              <w:t xml:space="preserve">Другий (магістерський) рівень: НРК України - 7 рівень, </w:t>
            </w:r>
            <w:r w:rsidRPr="00BD24EE">
              <w:rPr>
                <w:rStyle w:val="212pt"/>
                <w:lang w:val="de-DE" w:eastAsia="de-DE" w:bidi="de-DE"/>
              </w:rPr>
              <w:t xml:space="preserve">FQ-EHEA </w:t>
            </w:r>
            <w:r w:rsidRPr="00BD24EE">
              <w:rPr>
                <w:rStyle w:val="212pt"/>
              </w:rPr>
              <w:t xml:space="preserve">- другий цикл, </w:t>
            </w:r>
            <w:r w:rsidRPr="00BD24EE">
              <w:rPr>
                <w:rStyle w:val="212pt"/>
                <w:lang w:val="de-DE" w:eastAsia="de-DE" w:bidi="de-DE"/>
              </w:rPr>
              <w:t xml:space="preserve">EQF -LLL </w:t>
            </w:r>
            <w:r w:rsidRPr="00BD24EE">
              <w:rPr>
                <w:rStyle w:val="212pt"/>
              </w:rPr>
              <w:t>- 7 рівень</w:t>
            </w:r>
          </w:p>
        </w:tc>
      </w:tr>
      <w:tr w:rsidR="005D5CE4" w:rsidRPr="00314046" w14:paraId="5BBFF587" w14:textId="77777777" w:rsidTr="00F15920">
        <w:trPr>
          <w:jc w:val="center"/>
        </w:trPr>
        <w:tc>
          <w:tcPr>
            <w:tcW w:w="1463" w:type="pct"/>
            <w:vAlign w:val="center"/>
          </w:tcPr>
          <w:p w14:paraId="4D6B9332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3537" w:type="pct"/>
          </w:tcPr>
          <w:p w14:paraId="32FAD4BC" w14:textId="302F1D0B" w:rsidR="005D5CE4" w:rsidRPr="00314046" w:rsidRDefault="00A85466" w:rsidP="000A1D9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Диплом бакалавра або спеціаліста</w:t>
            </w:r>
          </w:p>
        </w:tc>
      </w:tr>
      <w:tr w:rsidR="005D5CE4" w:rsidRPr="00314046" w14:paraId="1CB79EAD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6E3B35F3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Мова викладання</w:t>
            </w:r>
          </w:p>
        </w:tc>
        <w:tc>
          <w:tcPr>
            <w:tcW w:w="3537" w:type="pct"/>
          </w:tcPr>
          <w:p w14:paraId="7091996B" w14:textId="77777777" w:rsidR="005D5CE4" w:rsidRPr="00314046" w:rsidRDefault="005D5CE4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</w:p>
        </w:tc>
      </w:tr>
      <w:tr w:rsidR="005D5CE4" w:rsidRPr="00314046" w14:paraId="0F94157D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4B4F0F9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Термін дії освітньої програми</w:t>
            </w:r>
          </w:p>
        </w:tc>
        <w:tc>
          <w:tcPr>
            <w:tcW w:w="3537" w:type="pct"/>
          </w:tcPr>
          <w:p w14:paraId="3316DFCA" w14:textId="77777777" w:rsidR="005D5CE4" w:rsidRPr="00314046" w:rsidRDefault="00A85466" w:rsidP="005D5C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років</w:t>
            </w:r>
          </w:p>
        </w:tc>
      </w:tr>
      <w:tr w:rsidR="005D5CE4" w:rsidRPr="00314046" w14:paraId="0F1C2C3F" w14:textId="77777777" w:rsidTr="00F15920">
        <w:trPr>
          <w:trHeight w:val="151"/>
          <w:jc w:val="center"/>
        </w:trPr>
        <w:tc>
          <w:tcPr>
            <w:tcW w:w="1463" w:type="pct"/>
            <w:vAlign w:val="center"/>
          </w:tcPr>
          <w:p w14:paraId="3F090C5D" w14:textId="77777777" w:rsidR="005D5CE4" w:rsidRPr="00314046" w:rsidRDefault="005D5CE4" w:rsidP="00F15920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537" w:type="pct"/>
          </w:tcPr>
          <w:p w14:paraId="27F94B10" w14:textId="77777777" w:rsidR="005D5CE4" w:rsidRDefault="0005739F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hyperlink r:id="rId8" w:history="1">
              <w:r w:rsidR="00300958" w:rsidRPr="00AB3A75">
                <w:rPr>
                  <w:rStyle w:val="a8"/>
                  <w:rFonts w:ascii="Times New Roman" w:hAnsi="Times New Roman"/>
                  <w:sz w:val="24"/>
                  <w:szCs w:val="24"/>
                  <w:lang w:eastAsia="uk-UA"/>
                </w:rPr>
                <w:t>http://kipdm.lnam.edu.ua</w:t>
              </w:r>
            </w:hyperlink>
            <w:r w:rsidR="0030095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92C2F37" w14:textId="563B1079" w:rsidR="00446119" w:rsidRPr="00E73B52" w:rsidRDefault="0005739F" w:rsidP="005D5CE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hyperlink r:id="rId9" w:history="1">
              <w:r w:rsidR="00446119" w:rsidRPr="00765790">
                <w:rPr>
                  <w:rStyle w:val="a8"/>
                  <w:rFonts w:ascii="Times New Roman" w:hAnsi="Times New Roman"/>
                  <w:sz w:val="24"/>
                  <w:szCs w:val="24"/>
                  <w:lang w:eastAsia="uk-UA"/>
                </w:rPr>
                <w:t>http://kipdm.lnam.edu.ua/navchannya/studentu/kataloh-osvitnikh-prohram</w:t>
              </w:r>
            </w:hyperlink>
            <w:r w:rsidR="00446119" w:rsidRPr="00E73B5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D5CE4" w:rsidRPr="00314046" w14:paraId="3A7711AE" w14:textId="77777777" w:rsidTr="005D5CE4">
        <w:trPr>
          <w:trHeight w:val="151"/>
          <w:jc w:val="center"/>
        </w:trPr>
        <w:tc>
          <w:tcPr>
            <w:tcW w:w="5000" w:type="pct"/>
            <w:gridSpan w:val="2"/>
          </w:tcPr>
          <w:p w14:paraId="46DA2981" w14:textId="1A76277B" w:rsidR="005D5CE4" w:rsidRPr="00314046" w:rsidRDefault="005D5CE4" w:rsidP="00BA1F8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 Мета ос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ітньо</w:t>
            </w:r>
            <w:r w:rsidR="00BA1F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ї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про</w:t>
            </w:r>
            <w:r w:rsidR="00787D34"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г</w:t>
            </w:r>
            <w:r w:rsidRPr="00314046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рами</w:t>
            </w:r>
          </w:p>
        </w:tc>
      </w:tr>
      <w:tr w:rsidR="00787D34" w:rsidRPr="00314046" w14:paraId="3CBDBE28" w14:textId="77777777" w:rsidTr="005D5CE4">
        <w:trPr>
          <w:trHeight w:val="151"/>
          <w:jc w:val="center"/>
        </w:trPr>
        <w:tc>
          <w:tcPr>
            <w:tcW w:w="5000" w:type="pct"/>
            <w:gridSpan w:val="2"/>
          </w:tcPr>
          <w:p w14:paraId="04EE158F" w14:textId="6F9CCE67" w:rsidR="00787D34" w:rsidRPr="00314046" w:rsidRDefault="00A85466" w:rsidP="00F15920">
            <w:pPr>
              <w:spacing w:after="0" w:line="240" w:lineRule="auto"/>
              <w:ind w:left="34" w:firstLine="4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 xml:space="preserve">Формування системних загальних і професійних </w:t>
            </w:r>
            <w:proofErr w:type="spellStart"/>
            <w:r>
              <w:rPr>
                <w:rStyle w:val="212pt"/>
              </w:rPr>
              <w:t>компетентностей</w:t>
            </w:r>
            <w:proofErr w:type="spellEnd"/>
            <w:r>
              <w:rPr>
                <w:rStyle w:val="212pt"/>
              </w:rPr>
              <w:t xml:space="preserve"> художників-магістрів</w:t>
            </w:r>
            <w:r w:rsidR="00BA1F88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здатних забезпечувати інн</w:t>
            </w:r>
            <w:r w:rsidR="00C77DFF">
              <w:rPr>
                <w:rStyle w:val="212pt"/>
              </w:rPr>
              <w:t xml:space="preserve">оваційний рівень творчих робіт у галузі </w:t>
            </w:r>
            <w:r>
              <w:rPr>
                <w:rStyle w:val="212pt"/>
              </w:rPr>
              <w:t xml:space="preserve">декоративного мистецтва, досліджувати твори мистецтва та викладати дисципліни художнього циклу </w:t>
            </w:r>
            <w:r w:rsidR="000A1D99">
              <w:rPr>
                <w:rStyle w:val="212pt"/>
              </w:rPr>
              <w:t>в</w:t>
            </w:r>
            <w:r>
              <w:rPr>
                <w:rStyle w:val="212pt"/>
              </w:rPr>
              <w:t xml:space="preserve"> закладах вищої освіти.</w:t>
            </w:r>
          </w:p>
        </w:tc>
      </w:tr>
      <w:tr w:rsidR="00787D34" w:rsidRPr="00314046" w14:paraId="420219B0" w14:textId="77777777" w:rsidTr="00787D34">
        <w:trPr>
          <w:trHeight w:val="151"/>
          <w:jc w:val="center"/>
        </w:trPr>
        <w:tc>
          <w:tcPr>
            <w:tcW w:w="5000" w:type="pct"/>
            <w:gridSpan w:val="2"/>
          </w:tcPr>
          <w:p w14:paraId="5634C8A4" w14:textId="77777777" w:rsidR="00787D34" w:rsidRPr="00314046" w:rsidRDefault="00787D34" w:rsidP="00787D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 – Характеристика освітньої програми</w:t>
            </w:r>
          </w:p>
        </w:tc>
      </w:tr>
      <w:tr w:rsidR="005D5CE4" w:rsidRPr="00314046" w14:paraId="58C97612" w14:textId="77777777" w:rsidTr="00367D4A">
        <w:trPr>
          <w:trHeight w:val="151"/>
          <w:jc w:val="center"/>
        </w:trPr>
        <w:tc>
          <w:tcPr>
            <w:tcW w:w="1463" w:type="pct"/>
          </w:tcPr>
          <w:p w14:paraId="65A0542B" w14:textId="77777777" w:rsidR="005D5CE4" w:rsidRPr="00314046" w:rsidRDefault="00787D34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редметн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</w:t>
            </w:r>
            <w:r w:rsidR="005D5CE4"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област</w:t>
            </w: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ь (галузь знань, спеціальність, спеціалізація</w:t>
            </w:r>
          </w:p>
          <w:p w14:paraId="52C9F0A7" w14:textId="77777777" w:rsidR="005D5CE4" w:rsidRPr="00314046" w:rsidRDefault="005D5CE4" w:rsidP="005D5C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537" w:type="pct"/>
          </w:tcPr>
          <w:p w14:paraId="28221A40" w14:textId="0BA22BC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Галузь знань: 02 «Культура і мистецтво»</w:t>
            </w:r>
            <w:r w:rsidR="000A1D99">
              <w:rPr>
                <w:rStyle w:val="212pt"/>
              </w:rPr>
              <w:t>.</w:t>
            </w:r>
          </w:p>
          <w:p w14:paraId="3F55CC16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Спеціальність 023 «Образотворче мистецтво, декоративне мистецтво, реставрація».</w:t>
            </w:r>
          </w:p>
          <w:p w14:paraId="598342BB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Об ’</w:t>
            </w:r>
            <w:proofErr w:type="spellStart"/>
            <w:r>
              <w:rPr>
                <w:rStyle w:val="212pt0"/>
              </w:rPr>
              <w:t>єкт</w:t>
            </w:r>
            <w:proofErr w:type="spellEnd"/>
            <w:r>
              <w:rPr>
                <w:rStyle w:val="212pt0"/>
              </w:rPr>
              <w:t>:</w:t>
            </w:r>
            <w:r>
              <w:rPr>
                <w:rStyle w:val="212pt"/>
              </w:rPr>
              <w:t xml:space="preserve"> цілісний продукт предметно-просторового та візуального середовища.</w:t>
            </w:r>
          </w:p>
          <w:p w14:paraId="1BA3D880" w14:textId="6DA74B76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Цілі навчання:</w:t>
            </w:r>
            <w:r>
              <w:rPr>
                <w:rStyle w:val="212pt"/>
              </w:rPr>
              <w:t xml:space="preserve"> </w:t>
            </w:r>
            <w:r w:rsidR="00707D91">
              <w:rPr>
                <w:rStyle w:val="212pt"/>
              </w:rPr>
              <w:t>підготовка</w:t>
            </w:r>
            <w:r>
              <w:rPr>
                <w:rStyle w:val="212pt"/>
              </w:rPr>
              <w:t xml:space="preserve"> фахівців, здатних розв’язувати складні задачі та практичні проблеми у галузі декоративного мистецтва, що передбачає проведення наукових досліджень та здійснення інновацій і характеризується комплексністю та невизначеністю умов і вимог.</w:t>
            </w:r>
          </w:p>
          <w:p w14:paraId="77B574CC" w14:textId="3AAE8C35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Теоретичний зміст предметної галузі:</w:t>
            </w:r>
            <w:r>
              <w:rPr>
                <w:rStyle w:val="212pt"/>
              </w:rPr>
              <w:t xml:space="preserve"> поняття, концепції, принципи та їх використання для забезпечення якості створення мистецьких об’єктів </w:t>
            </w:r>
            <w:r w:rsidR="00BA1F88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 розширення візуально-інформаційного простору </w:t>
            </w:r>
            <w:r w:rsidR="00426221">
              <w:rPr>
                <w:rStyle w:val="212pt"/>
              </w:rPr>
              <w:t>художніх</w:t>
            </w:r>
            <w:r>
              <w:rPr>
                <w:rStyle w:val="212pt"/>
              </w:rPr>
              <w:t xml:space="preserve"> практик </w:t>
            </w:r>
            <w:r w:rsidR="00426221">
              <w:rPr>
                <w:rStyle w:val="212pt"/>
              </w:rPr>
              <w:t>за видами декоративного мистецтва</w:t>
            </w:r>
            <w:r>
              <w:rPr>
                <w:rStyle w:val="212pt"/>
              </w:rPr>
              <w:t>.</w:t>
            </w:r>
          </w:p>
          <w:p w14:paraId="074EAF33" w14:textId="77777777" w:rsidR="006C68E1" w:rsidRDefault="006C68E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0"/>
              </w:rPr>
              <w:t>Методи, методики та технології:</w:t>
            </w:r>
            <w:r>
              <w:rPr>
                <w:rStyle w:val="212pt"/>
              </w:rPr>
              <w:t xml:space="preserve"> теорія і методологія </w:t>
            </w:r>
            <w:r>
              <w:rPr>
                <w:rStyle w:val="212pt"/>
              </w:rPr>
              <w:lastRenderedPageBreak/>
              <w:t xml:space="preserve">проведення наукових досліджень у сфері </w:t>
            </w:r>
            <w:r w:rsidR="00707D91">
              <w:rPr>
                <w:rStyle w:val="212pt"/>
              </w:rPr>
              <w:t>декоративного мистецтва</w:t>
            </w:r>
            <w:r>
              <w:rPr>
                <w:rStyle w:val="212pt"/>
              </w:rPr>
              <w:t xml:space="preserve">; семіотичний, синхронний та </w:t>
            </w:r>
            <w:proofErr w:type="spellStart"/>
            <w:r>
              <w:rPr>
                <w:rStyle w:val="212pt"/>
              </w:rPr>
              <w:t>діахронний</w:t>
            </w:r>
            <w:proofErr w:type="spellEnd"/>
            <w:r>
              <w:rPr>
                <w:rStyle w:val="212pt"/>
              </w:rPr>
              <w:t xml:space="preserve"> аналіз, інноваційні методики у мистецькій сфері, методика викладання фахових дисциплін.</w:t>
            </w:r>
          </w:p>
          <w:p w14:paraId="70A3D905" w14:textId="6B02D945" w:rsidR="005D5CE4" w:rsidRPr="00314046" w:rsidRDefault="006C68E1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0"/>
              </w:rPr>
              <w:t>Інструменти та обладнання</w:t>
            </w:r>
            <w:r>
              <w:rPr>
                <w:rStyle w:val="212pt"/>
              </w:rPr>
              <w:t xml:space="preserve"> пов’язані </w:t>
            </w:r>
            <w:r w:rsidR="00BA1F88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з процесом створення </w:t>
            </w:r>
            <w:r w:rsidR="00707D91">
              <w:rPr>
                <w:rStyle w:val="212pt"/>
              </w:rPr>
              <w:t xml:space="preserve">зразків </w:t>
            </w:r>
            <w:r>
              <w:rPr>
                <w:rStyle w:val="212pt"/>
              </w:rPr>
              <w:t>творів мистецтва різних видів та жанр</w:t>
            </w:r>
            <w:r w:rsidR="00BA1F88">
              <w:rPr>
                <w:rStyle w:val="212pt"/>
              </w:rPr>
              <w:t>ів; обладнання для створення</w:t>
            </w:r>
            <w:r w:rsidR="00707D91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творів мистецтва, інформаційні та комунікаційні технології.</w:t>
            </w:r>
          </w:p>
        </w:tc>
      </w:tr>
      <w:tr w:rsidR="002E49CE" w:rsidRPr="00FD1639" w14:paraId="28177CBD" w14:textId="77777777" w:rsidTr="00367D4A">
        <w:trPr>
          <w:trHeight w:val="151"/>
          <w:jc w:val="center"/>
        </w:trPr>
        <w:tc>
          <w:tcPr>
            <w:tcW w:w="1463" w:type="pct"/>
          </w:tcPr>
          <w:p w14:paraId="43C3880D" w14:textId="77777777" w:rsidR="002E49CE" w:rsidRPr="00314046" w:rsidRDefault="002E49CE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3537" w:type="pct"/>
          </w:tcPr>
          <w:p w14:paraId="3F4729B3" w14:textId="77777777" w:rsidR="002E49CE" w:rsidRPr="00314046" w:rsidRDefault="00707D91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2pt"/>
              </w:rPr>
              <w:t>Освітньо-професійна програма магістра має академічну орієнтацію: ф</w:t>
            </w:r>
            <w:r w:rsidR="002E49CE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ормування </w:t>
            </w:r>
            <w:proofErr w:type="spellStart"/>
            <w:r w:rsidR="002E49CE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>методично</w:t>
            </w:r>
            <w:proofErr w:type="spellEnd"/>
            <w:r w:rsidR="002E49CE" w:rsidRPr="003140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обґрунтованих підходів до створення мистецьких об’єктів; оволодіння теоретичними знаннями та набуття практичних навичок організаційної, педагогічної, аналітичної, інноваційної, проектної діяльності.</w:t>
            </w:r>
          </w:p>
        </w:tc>
      </w:tr>
      <w:tr w:rsidR="002E49CE" w:rsidRPr="00FD1639" w14:paraId="04D578E3" w14:textId="77777777" w:rsidTr="00367D4A">
        <w:trPr>
          <w:trHeight w:val="151"/>
          <w:jc w:val="center"/>
        </w:trPr>
        <w:tc>
          <w:tcPr>
            <w:tcW w:w="1463" w:type="pct"/>
          </w:tcPr>
          <w:p w14:paraId="281927CB" w14:textId="77777777" w:rsidR="002E49CE" w:rsidRPr="00314046" w:rsidRDefault="002E49CE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Основний фокус освітньої програми</w:t>
            </w:r>
          </w:p>
        </w:tc>
        <w:tc>
          <w:tcPr>
            <w:tcW w:w="3537" w:type="pct"/>
          </w:tcPr>
          <w:p w14:paraId="68185502" w14:textId="77777777" w:rsidR="00707D91" w:rsidRPr="00707D91" w:rsidRDefault="00707D91" w:rsidP="00F15920">
            <w:pPr>
              <w:pStyle w:val="24"/>
              <w:shd w:val="clear" w:color="auto" w:fill="auto"/>
              <w:spacing w:line="317" w:lineRule="exact"/>
              <w:ind w:firstLine="373"/>
              <w:jc w:val="both"/>
            </w:pPr>
            <w:r>
              <w:rPr>
                <w:rStyle w:val="212pt"/>
              </w:rPr>
              <w:t>Акцент на забезпеченні розвитку професійних здібностей щодо самоорганізації, вміння самонавчатись, розвивати творче мислення, виявляти креативність, здійснювати наукове дослідження художніх творів та явищ, здатність виконувати творчі роботи в різних техніках декоративно</w:t>
            </w:r>
            <w:r w:rsidR="00426221">
              <w:rPr>
                <w:rStyle w:val="212pt"/>
              </w:rPr>
              <w:t>го</w:t>
            </w:r>
            <w:r>
              <w:rPr>
                <w:rStyle w:val="212pt"/>
              </w:rPr>
              <w:t xml:space="preserve"> мистецтва.</w:t>
            </w:r>
          </w:p>
          <w:p w14:paraId="08822BC2" w14:textId="77777777" w:rsidR="002E49CE" w:rsidRPr="00314046" w:rsidRDefault="00707D91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Ключові слова: художня творчість, декоративне мистецтво, художня обробка дерева, художній текстиль, художня обробка шкіри, художня обробка металу, керамічна пластика, майстерність, художній зміст, педагогічна діяльність, жанр, стиль, форма, наукове дослідження.</w:t>
            </w:r>
          </w:p>
        </w:tc>
      </w:tr>
      <w:tr w:rsidR="00C8741B" w:rsidRPr="00314046" w14:paraId="379E2A4D" w14:textId="77777777" w:rsidTr="00367D4A">
        <w:trPr>
          <w:trHeight w:val="151"/>
          <w:jc w:val="center"/>
        </w:trPr>
        <w:tc>
          <w:tcPr>
            <w:tcW w:w="1463" w:type="pct"/>
          </w:tcPr>
          <w:p w14:paraId="0C8B53EA" w14:textId="77777777" w:rsidR="00C8741B" w:rsidRPr="00314046" w:rsidRDefault="00C8741B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Особливості програми</w:t>
            </w:r>
          </w:p>
        </w:tc>
        <w:tc>
          <w:tcPr>
            <w:tcW w:w="3537" w:type="pct"/>
          </w:tcPr>
          <w:p w14:paraId="581EFB5E" w14:textId="77777777" w:rsidR="00C8741B" w:rsidRPr="00314046" w:rsidRDefault="00CA6F2B" w:rsidP="00F15920">
            <w:pPr>
              <w:tabs>
                <w:tab w:val="left" w:pos="410"/>
                <w:tab w:val="left" w:pos="4913"/>
              </w:tabs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212pt"/>
              </w:rPr>
              <w:t>У підготовці фахівців  декоративного мистецтва програма синтезує  творчу, дослідницьку та педагогічну діяльність. Особлива увага приділяєтьс</w:t>
            </w:r>
            <w:r w:rsidR="00816E79">
              <w:rPr>
                <w:rStyle w:val="212pt"/>
              </w:rPr>
              <w:t>я вивченню народних традицій українського декоративного мистецтва</w:t>
            </w:r>
            <w:r>
              <w:rPr>
                <w:rStyle w:val="212pt"/>
              </w:rPr>
              <w:t>.</w:t>
            </w:r>
          </w:p>
        </w:tc>
      </w:tr>
      <w:tr w:rsidR="008A7C20" w:rsidRPr="00314046" w14:paraId="59272002" w14:textId="77777777" w:rsidTr="008A7C20">
        <w:trPr>
          <w:trHeight w:val="151"/>
          <w:jc w:val="center"/>
        </w:trPr>
        <w:tc>
          <w:tcPr>
            <w:tcW w:w="5000" w:type="pct"/>
            <w:gridSpan w:val="2"/>
          </w:tcPr>
          <w:p w14:paraId="49C9AE0E" w14:textId="77777777" w:rsidR="008A7C20" w:rsidRPr="00314046" w:rsidRDefault="008A7C20" w:rsidP="008A7C20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5D5CE4" w:rsidRPr="00314046" w14:paraId="1EFE4BB8" w14:textId="77777777" w:rsidTr="00367D4A">
        <w:trPr>
          <w:trHeight w:val="334"/>
          <w:jc w:val="center"/>
        </w:trPr>
        <w:tc>
          <w:tcPr>
            <w:tcW w:w="1463" w:type="pct"/>
          </w:tcPr>
          <w:p w14:paraId="4D03CD29" w14:textId="77777777" w:rsidR="005D5CE4" w:rsidRPr="00314046" w:rsidRDefault="009B3078" w:rsidP="009B3078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Придатність до працевлаштування</w:t>
            </w:r>
          </w:p>
        </w:tc>
        <w:tc>
          <w:tcPr>
            <w:tcW w:w="3537" w:type="pct"/>
          </w:tcPr>
          <w:p w14:paraId="25E26EF8" w14:textId="77777777" w:rsidR="009B3078" w:rsidRPr="00314046" w:rsidRDefault="008A7C20" w:rsidP="00F15920">
            <w:pPr>
              <w:spacing w:after="0" w:line="240" w:lineRule="auto"/>
              <w:ind w:firstLine="2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Магістр образотворчого мистецтва, декоративного мистецтва, реставрації може займати первинні посади згідно з Національним класифікатором України «Клас</w:t>
            </w:r>
            <w:r w:rsidR="009B3078" w:rsidRPr="00314046">
              <w:rPr>
                <w:rFonts w:ascii="Times New Roman" w:hAnsi="Times New Roman"/>
                <w:sz w:val="24"/>
                <w:szCs w:val="24"/>
              </w:rPr>
              <w:t>ифікатор професій» ДК 003:2010:</w:t>
            </w:r>
          </w:p>
          <w:p w14:paraId="7AC7E819" w14:textId="77777777" w:rsidR="00CA6F2B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  <w:rPr>
                <w:rStyle w:val="212pt"/>
              </w:rPr>
            </w:pPr>
            <w:r w:rsidRPr="004436F7">
              <w:rPr>
                <w:rStyle w:val="212pt"/>
              </w:rPr>
              <w:t>20199 Асистент, викладач вищого навчального закладу;</w:t>
            </w:r>
          </w:p>
          <w:p w14:paraId="621FF646" w14:textId="77777777" w:rsidR="00CA6F2B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  <w:rPr>
                <w:rStyle w:val="212pt"/>
              </w:rPr>
            </w:pPr>
            <w:r w:rsidRPr="002E5EA6">
              <w:rPr>
                <w:rStyle w:val="212pt"/>
                <w:lang w:val="ru-RU"/>
              </w:rPr>
              <w:t xml:space="preserve">23 </w:t>
            </w:r>
            <w:r>
              <w:rPr>
                <w:rStyle w:val="212pt"/>
              </w:rPr>
              <w:t>Викладач</w:t>
            </w:r>
          </w:p>
          <w:p w14:paraId="7F37CA8B" w14:textId="37AB06C7" w:rsidR="00CA6F2B" w:rsidRPr="004436F7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</w:pPr>
            <w:r>
              <w:rPr>
                <w:rStyle w:val="212pt"/>
              </w:rPr>
              <w:t>231</w:t>
            </w:r>
            <w:r w:rsidR="00605003" w:rsidRPr="00605003">
              <w:rPr>
                <w:rStyle w:val="212pt"/>
                <w:lang w:val="ru-RU"/>
              </w:rPr>
              <w:t xml:space="preserve"> </w:t>
            </w:r>
            <w:r>
              <w:rPr>
                <w:rStyle w:val="212pt"/>
              </w:rPr>
              <w:t>Викладач університету та вищих навчальних закладів;</w:t>
            </w:r>
          </w:p>
          <w:p w14:paraId="1A624503" w14:textId="77777777" w:rsidR="00CA6F2B" w:rsidRPr="004436F7" w:rsidRDefault="00CA6F2B" w:rsidP="00F1592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720"/>
              </w:tabs>
              <w:spacing w:line="317" w:lineRule="exact"/>
              <w:ind w:firstLine="232"/>
              <w:jc w:val="left"/>
            </w:pPr>
            <w:r w:rsidRPr="004436F7">
              <w:rPr>
                <w:rStyle w:val="212pt"/>
              </w:rPr>
              <w:t>Художник;</w:t>
            </w:r>
          </w:p>
          <w:p w14:paraId="46FE4A26" w14:textId="77777777" w:rsidR="00CA6F2B" w:rsidRPr="004436F7" w:rsidRDefault="00CA6F2B" w:rsidP="00F15920">
            <w:pPr>
              <w:pStyle w:val="24"/>
              <w:shd w:val="clear" w:color="auto" w:fill="auto"/>
              <w:spacing w:line="317" w:lineRule="exact"/>
              <w:ind w:firstLine="232"/>
              <w:jc w:val="left"/>
            </w:pPr>
            <w:r>
              <w:rPr>
                <w:rStyle w:val="212pt"/>
              </w:rPr>
              <w:t>245 Професіонал у галузі художньої творчості</w:t>
            </w:r>
            <w:r w:rsidRPr="004436F7">
              <w:rPr>
                <w:rStyle w:val="212pt"/>
              </w:rPr>
              <w:t>;</w:t>
            </w:r>
          </w:p>
          <w:p w14:paraId="246F6747" w14:textId="77777777" w:rsidR="00CA6F2B" w:rsidRDefault="00CA6F2B" w:rsidP="00F15920">
            <w:pPr>
              <w:pStyle w:val="24"/>
              <w:shd w:val="clear" w:color="auto" w:fill="auto"/>
              <w:tabs>
                <w:tab w:val="left" w:pos="691"/>
              </w:tabs>
              <w:spacing w:line="317" w:lineRule="exact"/>
              <w:ind w:firstLine="232"/>
              <w:jc w:val="left"/>
              <w:rPr>
                <w:rStyle w:val="212pt"/>
              </w:rPr>
            </w:pPr>
            <w:r>
              <w:rPr>
                <w:rStyle w:val="212pt"/>
              </w:rPr>
              <w:t>2452 Професіонал  в галузі декоративно-прикладного мистецтва;</w:t>
            </w:r>
          </w:p>
          <w:p w14:paraId="60D9CF9B" w14:textId="77777777" w:rsidR="005D5CE4" w:rsidRPr="00314046" w:rsidRDefault="00CA6F2B" w:rsidP="00F15920">
            <w:pPr>
              <w:pStyle w:val="24"/>
              <w:shd w:val="clear" w:color="auto" w:fill="auto"/>
              <w:tabs>
                <w:tab w:val="left" w:pos="691"/>
              </w:tabs>
              <w:spacing w:line="317" w:lineRule="exact"/>
              <w:ind w:firstLine="232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2pt"/>
              </w:rPr>
              <w:t>2452.2 Скульптор, художник, модельєр</w:t>
            </w:r>
          </w:p>
        </w:tc>
      </w:tr>
      <w:tr w:rsidR="008A7C20" w:rsidRPr="00FD1639" w14:paraId="4E3B6BB6" w14:textId="77777777" w:rsidTr="00367D4A">
        <w:trPr>
          <w:trHeight w:val="334"/>
          <w:jc w:val="center"/>
        </w:trPr>
        <w:tc>
          <w:tcPr>
            <w:tcW w:w="1463" w:type="pct"/>
          </w:tcPr>
          <w:p w14:paraId="1CABA697" w14:textId="77777777" w:rsidR="008A7C20" w:rsidRPr="00314046" w:rsidRDefault="009B3078" w:rsidP="005D5C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Подальше навчання</w:t>
            </w:r>
          </w:p>
        </w:tc>
        <w:tc>
          <w:tcPr>
            <w:tcW w:w="3537" w:type="pct"/>
          </w:tcPr>
          <w:p w14:paraId="0022B30B" w14:textId="77777777" w:rsidR="008A7C20" w:rsidRPr="00CA6F2B" w:rsidRDefault="009B3078" w:rsidP="00F15920">
            <w:pPr>
              <w:spacing w:after="0" w:line="240" w:lineRule="auto"/>
              <w:ind w:firstLine="23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35F5">
              <w:rPr>
                <w:rFonts w:ascii="Times New Roman" w:hAnsi="Times New Roman"/>
                <w:sz w:val="24"/>
                <w:szCs w:val="24"/>
              </w:rPr>
              <w:t xml:space="preserve">Можливість продовження навчання за програмами третього рівня вищої освіти (НРК – </w:t>
            </w:r>
            <w:r w:rsidR="00FC7FDE" w:rsidRPr="006D35F5">
              <w:rPr>
                <w:rFonts w:ascii="Times New Roman" w:hAnsi="Times New Roman"/>
                <w:sz w:val="24"/>
                <w:szCs w:val="24"/>
              </w:rPr>
              <w:t>8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 xml:space="preserve"> рівень, FQ-EHEA- </w:t>
            </w:r>
            <w:r w:rsidR="00F14295" w:rsidRPr="006D35F5">
              <w:rPr>
                <w:rFonts w:ascii="Times New Roman" w:hAnsi="Times New Roman"/>
                <w:sz w:val="24"/>
                <w:szCs w:val="24"/>
              </w:rPr>
              <w:t>третій</w:t>
            </w:r>
            <w:r w:rsidR="00BE16B6" w:rsidRPr="006D3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>цикл, EQF-</w:t>
            </w:r>
            <w:r w:rsidR="002A1217" w:rsidRPr="006D35F5">
              <w:rPr>
                <w:rFonts w:ascii="Times New Roman" w:hAnsi="Times New Roman"/>
                <w:sz w:val="24"/>
                <w:szCs w:val="24"/>
              </w:rPr>
              <w:t xml:space="preserve">LLL – </w:t>
            </w:r>
            <w:r w:rsidR="00FC7FDE" w:rsidRPr="006D35F5">
              <w:rPr>
                <w:rFonts w:ascii="Times New Roman" w:hAnsi="Times New Roman"/>
                <w:sz w:val="24"/>
                <w:szCs w:val="24"/>
              </w:rPr>
              <w:t>8</w:t>
            </w:r>
            <w:r w:rsidR="002A1217" w:rsidRPr="006D35F5">
              <w:rPr>
                <w:rFonts w:ascii="Times New Roman" w:hAnsi="Times New Roman"/>
                <w:sz w:val="24"/>
                <w:szCs w:val="24"/>
              </w:rPr>
              <w:t xml:space="preserve"> рівень</w:t>
            </w:r>
            <w:r w:rsidRPr="006D35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16B6" w:rsidRPr="00314046" w14:paraId="0D35BADE" w14:textId="77777777" w:rsidTr="00BE16B6">
        <w:trPr>
          <w:trHeight w:val="334"/>
          <w:jc w:val="center"/>
        </w:trPr>
        <w:tc>
          <w:tcPr>
            <w:tcW w:w="5000" w:type="pct"/>
            <w:gridSpan w:val="2"/>
          </w:tcPr>
          <w:p w14:paraId="58A0003B" w14:textId="77777777" w:rsidR="00BE16B6" w:rsidRPr="00314046" w:rsidRDefault="00BE16B6" w:rsidP="00BE16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666925" w:rsidRPr="006D35F5" w14:paraId="7CF5EED5" w14:textId="77777777" w:rsidTr="00367D4A">
        <w:trPr>
          <w:trHeight w:val="151"/>
          <w:jc w:val="center"/>
        </w:trPr>
        <w:tc>
          <w:tcPr>
            <w:tcW w:w="1463" w:type="pct"/>
          </w:tcPr>
          <w:p w14:paraId="614E8B8C" w14:textId="77777777" w:rsidR="00666925" w:rsidRPr="00314046" w:rsidRDefault="00666925" w:rsidP="006669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Викладання та навчання</w:t>
            </w:r>
          </w:p>
        </w:tc>
        <w:tc>
          <w:tcPr>
            <w:tcW w:w="3537" w:type="pct"/>
          </w:tcPr>
          <w:p w14:paraId="1D4C5CD8" w14:textId="1151591F" w:rsidR="006D35F5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Викладання та навчання провод</w:t>
            </w:r>
            <w:r w:rsidR="00556EBB">
              <w:rPr>
                <w:rStyle w:val="212pt"/>
              </w:rPr>
              <w:t>я</w:t>
            </w:r>
            <w:r>
              <w:rPr>
                <w:rStyle w:val="212pt"/>
              </w:rPr>
              <w:t xml:space="preserve">ться у формі лекцій, практичних занять, самостійного навчання, консультацій, підготовки </w:t>
            </w:r>
            <w:r w:rsidR="001C4A34">
              <w:rPr>
                <w:rStyle w:val="212pt"/>
              </w:rPr>
              <w:t xml:space="preserve">магістерської </w:t>
            </w:r>
            <w:r>
              <w:rPr>
                <w:rStyle w:val="212pt"/>
              </w:rPr>
              <w:t xml:space="preserve">кваліфікаційної роботи.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Вагома компонента навчання – самонавчання та практики.</w:t>
            </w:r>
          </w:p>
          <w:p w14:paraId="15927BED" w14:textId="1705CD42" w:rsidR="006D35F5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Навчання</w:t>
            </w:r>
            <w:r w:rsidR="00556EBB">
              <w:rPr>
                <w:rStyle w:val="212pt"/>
              </w:rPr>
              <w:t xml:space="preserve"> –</w:t>
            </w:r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студентоцентроване</w:t>
            </w:r>
            <w:proofErr w:type="spellEnd"/>
            <w:r>
              <w:rPr>
                <w:rStyle w:val="212pt"/>
              </w:rPr>
              <w:t>, базується на індивідуальному підході до кожного студента.</w:t>
            </w:r>
          </w:p>
          <w:p w14:paraId="2FA8E214" w14:textId="77777777" w:rsidR="006D35F5" w:rsidRPr="00314046" w:rsidRDefault="006D35F5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925" w:rsidRPr="00314046" w14:paraId="670F6428" w14:textId="77777777" w:rsidTr="00367D4A">
        <w:trPr>
          <w:trHeight w:val="151"/>
          <w:jc w:val="center"/>
        </w:trPr>
        <w:tc>
          <w:tcPr>
            <w:tcW w:w="1463" w:type="pct"/>
          </w:tcPr>
          <w:p w14:paraId="01D84BDB" w14:textId="77777777" w:rsidR="00666925" w:rsidRPr="00314046" w:rsidRDefault="00666925" w:rsidP="00666925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3537" w:type="pct"/>
          </w:tcPr>
          <w:p w14:paraId="61E2C861" w14:textId="77777777" w:rsidR="00CA6E7C" w:rsidRPr="0008257A" w:rsidRDefault="00CA6E7C" w:rsidP="00F15920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Оцінювання навчальних досягнень студентів здійснюється за  стобальною шкалою, системою ЕСТ</w:t>
            </w:r>
            <w:r>
              <w:rPr>
                <w:rStyle w:val="212pt"/>
                <w:lang w:val="en-US"/>
              </w:rPr>
              <w:t>S</w:t>
            </w:r>
            <w:r>
              <w:rPr>
                <w:rStyle w:val="212pt"/>
              </w:rPr>
              <w:t xml:space="preserve"> та національною шкалою оцінювання.</w:t>
            </w:r>
          </w:p>
          <w:p w14:paraId="542E1771" w14:textId="77777777" w:rsidR="001C4A34" w:rsidRDefault="001C4A34" w:rsidP="00F15920">
            <w:pPr>
              <w:pStyle w:val="24"/>
              <w:shd w:val="clear" w:color="auto" w:fill="auto"/>
              <w:spacing w:line="274" w:lineRule="exact"/>
              <w:ind w:firstLine="373"/>
              <w:jc w:val="left"/>
            </w:pPr>
            <w:r>
              <w:rPr>
                <w:rStyle w:val="212pt"/>
              </w:rPr>
              <w:t>Види контролю: вхідний, поточний, підсумковий.</w:t>
            </w:r>
          </w:p>
          <w:p w14:paraId="0746319B" w14:textId="77777777" w:rsidR="0008257A" w:rsidRDefault="001C4A34" w:rsidP="00F15920">
            <w:pPr>
              <w:spacing w:after="0" w:line="240" w:lineRule="auto"/>
              <w:ind w:firstLine="373"/>
              <w:contextualSpacing/>
              <w:jc w:val="both"/>
              <w:rPr>
                <w:rStyle w:val="212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контро</w:t>
            </w:r>
            <w:r w:rsidR="0008257A">
              <w:rPr>
                <w:rFonts w:ascii="Times New Roman" w:hAnsi="Times New Roman"/>
                <w:sz w:val="24"/>
                <w:szCs w:val="24"/>
              </w:rPr>
              <w:t xml:space="preserve">ль здійснюється у формі </w:t>
            </w:r>
            <w:r w:rsidR="0008257A">
              <w:rPr>
                <w:rStyle w:val="212pt"/>
              </w:rPr>
              <w:t>усного опитування, творчих завдань, письмового експрес-контролю.</w:t>
            </w:r>
          </w:p>
          <w:p w14:paraId="2AE9BBD6" w14:textId="77777777" w:rsidR="0008257A" w:rsidRDefault="0008257A" w:rsidP="00F15920">
            <w:pPr>
              <w:spacing w:after="0" w:line="240" w:lineRule="auto"/>
              <w:ind w:firstLine="373"/>
              <w:contextualSpacing/>
              <w:jc w:val="both"/>
              <w:rPr>
                <w:rStyle w:val="212pt"/>
              </w:rPr>
            </w:pPr>
            <w:r>
              <w:rPr>
                <w:rStyle w:val="212pt"/>
              </w:rPr>
              <w:t>Рубіжний модульний контроль визначається кількістю змістових модулів.</w:t>
            </w:r>
          </w:p>
          <w:p w14:paraId="63D7C0E1" w14:textId="4B93D445" w:rsidR="00666925" w:rsidRPr="00314046" w:rsidRDefault="0008257A" w:rsidP="00F15920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Підсумковий контроль передбачає семестровий (заліки, екзамени, екзамени-перегляди)  та державну атестацію (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публічн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 xml:space="preserve"> захист (дем</w:t>
            </w:r>
            <w:r>
              <w:rPr>
                <w:rFonts w:ascii="Times New Roman" w:hAnsi="Times New Roman"/>
                <w:sz w:val="24"/>
                <w:szCs w:val="24"/>
              </w:rPr>
              <w:t>онстраці</w:t>
            </w:r>
            <w:r w:rsidR="00556EBB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магістерської роботи) згідно </w:t>
            </w:r>
            <w:r w:rsidR="00556EBB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навчальн</w:t>
            </w:r>
            <w:r w:rsidR="00556EBB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556EBB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6925" w:rsidRPr="00314046" w14:paraId="25B872F7" w14:textId="77777777" w:rsidTr="00666925">
        <w:trPr>
          <w:trHeight w:val="151"/>
          <w:jc w:val="center"/>
        </w:trPr>
        <w:tc>
          <w:tcPr>
            <w:tcW w:w="5000" w:type="pct"/>
            <w:gridSpan w:val="2"/>
          </w:tcPr>
          <w:p w14:paraId="54824C5D" w14:textId="77777777" w:rsidR="00666925" w:rsidRPr="00314046" w:rsidRDefault="00666925" w:rsidP="006669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6 –Програмні компетентності</w:t>
            </w:r>
          </w:p>
        </w:tc>
      </w:tr>
      <w:tr w:rsidR="00666925" w:rsidRPr="00FD1639" w14:paraId="301BFBD2" w14:textId="77777777" w:rsidTr="00367D4A">
        <w:trPr>
          <w:trHeight w:val="151"/>
          <w:jc w:val="center"/>
        </w:trPr>
        <w:tc>
          <w:tcPr>
            <w:tcW w:w="1463" w:type="pct"/>
          </w:tcPr>
          <w:p w14:paraId="301F25C7" w14:textId="77777777" w:rsidR="00666925" w:rsidRPr="00314046" w:rsidRDefault="00666925" w:rsidP="0066692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3537" w:type="pct"/>
          </w:tcPr>
          <w:p w14:paraId="35F9180A" w14:textId="4608C178" w:rsidR="00666925" w:rsidRPr="00314046" w:rsidRDefault="00CA6F2B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 xml:space="preserve">Здатність розв’язувати складні задачі та проблеми у галузі образотворчого мистецтва, декоративного мистецтва, реставрації творів мистецтва під час практичної діяльності або у процесі навчання, що передбачає проведення досліджень та/або здійснення інновацій </w:t>
            </w:r>
            <w:r w:rsidR="00556EBB">
              <w:rPr>
                <w:rStyle w:val="212pt"/>
              </w:rPr>
              <w:t>та</w:t>
            </w:r>
            <w:r>
              <w:rPr>
                <w:rStyle w:val="212pt"/>
              </w:rPr>
              <w:t xml:space="preserve"> характеризується невизначеністю умов і вимог.</w:t>
            </w:r>
          </w:p>
        </w:tc>
      </w:tr>
      <w:tr w:rsidR="00666925" w:rsidRPr="00314046" w14:paraId="2A502F92" w14:textId="77777777" w:rsidTr="00367D4A">
        <w:trPr>
          <w:trHeight w:val="151"/>
          <w:jc w:val="center"/>
        </w:trPr>
        <w:tc>
          <w:tcPr>
            <w:tcW w:w="1463" w:type="pct"/>
          </w:tcPr>
          <w:p w14:paraId="3C986601" w14:textId="77777777" w:rsidR="00666925" w:rsidRPr="00314046" w:rsidRDefault="00666925" w:rsidP="0066692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3537" w:type="pct"/>
          </w:tcPr>
          <w:p w14:paraId="7B5D587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1. Здатність генерувати нові ідеї (креативність). </w:t>
            </w:r>
          </w:p>
          <w:p w14:paraId="471796E3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2. Вміння виявляти, ставити та розв’язувати проблеми. </w:t>
            </w:r>
          </w:p>
          <w:p w14:paraId="6F044B38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3.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12C68B7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4. Здатність працювати в міжнародному контексті. </w:t>
            </w:r>
          </w:p>
          <w:p w14:paraId="65E24D31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5. Здатність розробляти та керувати проектами. </w:t>
            </w:r>
          </w:p>
          <w:p w14:paraId="35B84AA3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6. Здатність діяти соціально </w:t>
            </w:r>
            <w:proofErr w:type="spellStart"/>
            <w:r w:rsidRPr="00A20192">
              <w:t>відповідально</w:t>
            </w:r>
            <w:proofErr w:type="spellEnd"/>
            <w:r w:rsidRPr="00A20192">
              <w:t xml:space="preserve"> та свідомо. </w:t>
            </w:r>
          </w:p>
          <w:p w14:paraId="7A14100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</w:t>
            </w:r>
            <w:proofErr w:type="spellStart"/>
            <w:r w:rsidRPr="00A20192">
              <w:rPr>
                <w:b/>
                <w:bCs/>
                <w:i/>
                <w:iCs/>
              </w:rPr>
              <w:t>освітньо</w:t>
            </w:r>
            <w:proofErr w:type="spellEnd"/>
            <w:r w:rsidRPr="00A20192">
              <w:rPr>
                <w:b/>
                <w:bCs/>
                <w:i/>
                <w:iCs/>
              </w:rPr>
              <w:t xml:space="preserve">-наукових програм: </w:t>
            </w:r>
          </w:p>
          <w:p w14:paraId="05E7D7D8" w14:textId="1A47B832" w:rsidR="00666925" w:rsidRPr="00A20192" w:rsidRDefault="00A20192" w:rsidP="00A201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192">
              <w:rPr>
                <w:rFonts w:ascii="Times New Roman" w:hAnsi="Times New Roman"/>
                <w:sz w:val="24"/>
                <w:szCs w:val="24"/>
              </w:rPr>
              <w:t>7. Здатність до абстрактного мислення, аналізу та синтезу.</w:t>
            </w:r>
          </w:p>
        </w:tc>
      </w:tr>
      <w:tr w:rsidR="00666925" w:rsidRPr="00314046" w14:paraId="135C420F" w14:textId="77777777" w:rsidTr="00367D4A">
        <w:trPr>
          <w:trHeight w:val="151"/>
          <w:jc w:val="center"/>
        </w:trPr>
        <w:tc>
          <w:tcPr>
            <w:tcW w:w="1463" w:type="pct"/>
          </w:tcPr>
          <w:p w14:paraId="613DAD0F" w14:textId="77777777" w:rsidR="00666925" w:rsidRPr="00314046" w:rsidRDefault="00666925" w:rsidP="006669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3537" w:type="pct"/>
          </w:tcPr>
          <w:p w14:paraId="712348BA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1. Здатність переосмислювати базові знання, демонструвати розвинену творчу уяву, використовувати власну образно-асоціативну мову при створенні художнього образу. </w:t>
            </w:r>
          </w:p>
          <w:p w14:paraId="71A9F1BE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2. Здатність трактувати формотворчі мистецькі засоби як відображення історичних, соціокультурних, економічних і технологічних етапів розвитку суспільства. </w:t>
            </w:r>
          </w:p>
          <w:p w14:paraId="64335651" w14:textId="72B95EE3" w:rsidR="00A20192" w:rsidRPr="00A20192" w:rsidRDefault="00A20192" w:rsidP="00A20192">
            <w:pPr>
              <w:pStyle w:val="Default"/>
              <w:jc w:val="both"/>
              <w:rPr>
                <w:color w:val="auto"/>
              </w:rPr>
            </w:pPr>
            <w:r w:rsidRPr="00A20192">
              <w:t xml:space="preserve">3. Здатність використовувати знання та практичні навички з сценографії з метою найвиразнішого розкриття концепції і змісту драматичного твору та його художнього втілення. </w:t>
            </w:r>
          </w:p>
          <w:p w14:paraId="2083495B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4. Здатність проводити діагностику стану збереженості мистецьких об’єктів, формулювати кінцеву мету реставраційного втручання у відповідності до вимог сучасної наукової реставрації. </w:t>
            </w:r>
          </w:p>
          <w:p w14:paraId="67A1D90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5. Здатність забезпечити захист інтелектуальної власності на твори образотворчого та/або декоративного мистецтва. </w:t>
            </w:r>
          </w:p>
          <w:p w14:paraId="47110CB6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6. Здатність формувати мистецькі концепції на підставі проведення дослідження тих чи інших аспектів художньої творчості. </w:t>
            </w:r>
          </w:p>
          <w:p w14:paraId="74216A0C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7. Володіння теоретичними і методичними засадами навчання та інтегрованими підходами до фахової підготовки художників образотворчого і декоративного мистецтва та реставраторів творів мистецтва, планування власної науково-педагогічної діяльності. </w:t>
            </w:r>
          </w:p>
          <w:p w14:paraId="40EE3696" w14:textId="77777777" w:rsidR="00A20192" w:rsidRPr="00A20192" w:rsidRDefault="00A20192" w:rsidP="00A20192">
            <w:pPr>
              <w:pStyle w:val="Default"/>
              <w:jc w:val="both"/>
            </w:pPr>
          </w:p>
          <w:p w14:paraId="0DB0E572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освітньо-професійних програм: </w:t>
            </w:r>
          </w:p>
          <w:p w14:paraId="565F0ECB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lastRenderedPageBreak/>
              <w:t xml:space="preserve">8. Здатність до використання сучасних інформаційно-комунікативних технологій в контексті проведення мистецтвознавчих та реставраційних досліджень. </w:t>
            </w:r>
          </w:p>
          <w:p w14:paraId="17C76D6C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9. Здатність створювати затребуваний на художньому ринку суспільно значущий продукт образотворчого та/або декоративного мистецтва. </w:t>
            </w:r>
          </w:p>
          <w:p w14:paraId="58BD7C62" w14:textId="77777777" w:rsidR="00A20192" w:rsidRPr="00A20192" w:rsidRDefault="00A20192" w:rsidP="00A20192">
            <w:pPr>
              <w:pStyle w:val="Default"/>
              <w:jc w:val="both"/>
            </w:pPr>
          </w:p>
          <w:p w14:paraId="7859A59F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rPr>
                <w:b/>
                <w:bCs/>
                <w:i/>
                <w:iCs/>
              </w:rPr>
              <w:t xml:space="preserve">Додатково для </w:t>
            </w:r>
            <w:proofErr w:type="spellStart"/>
            <w:r w:rsidRPr="00A20192">
              <w:rPr>
                <w:b/>
                <w:bCs/>
                <w:i/>
                <w:iCs/>
              </w:rPr>
              <w:t>освітньо</w:t>
            </w:r>
            <w:proofErr w:type="spellEnd"/>
            <w:r w:rsidRPr="00A20192">
              <w:rPr>
                <w:b/>
                <w:bCs/>
                <w:i/>
                <w:iCs/>
              </w:rPr>
              <w:t xml:space="preserve">-наукових програм: </w:t>
            </w:r>
          </w:p>
          <w:p w14:paraId="2233C5CA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10. Здатність до організації та проведення науково-дослідної роботи у різних аспектах (історичний, теоретичний, практичний). </w:t>
            </w:r>
          </w:p>
          <w:p w14:paraId="3737A821" w14:textId="77777777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11. Здатність до визначення ефективності та апробації сучасних теоретичних підходів та концепцій інтерпретації культурно-мистецьких феноменів і процесів. </w:t>
            </w:r>
          </w:p>
          <w:p w14:paraId="15E0B4F5" w14:textId="5F7A526F" w:rsidR="00A20192" w:rsidRPr="00A20192" w:rsidRDefault="00A20192" w:rsidP="00A20192">
            <w:pPr>
              <w:pStyle w:val="Default"/>
              <w:jc w:val="both"/>
            </w:pPr>
            <w:r w:rsidRPr="00A20192">
              <w:t xml:space="preserve">12. Здатність володіти категоріальним апаратом, методологією сучасного мистецтвознавчого аналізу стилістичних течій та художніх творів; науковими принципами експертизи творів образотворчого мистецтва. </w:t>
            </w:r>
          </w:p>
          <w:p w14:paraId="6F791660" w14:textId="77777777" w:rsidR="00B849E3" w:rsidRPr="00A20192" w:rsidRDefault="00B849E3" w:rsidP="00A20192">
            <w:pPr>
              <w:spacing w:after="0"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925" w:rsidRPr="00314046" w14:paraId="39182AB7" w14:textId="77777777" w:rsidTr="00666925">
        <w:trPr>
          <w:trHeight w:val="151"/>
          <w:jc w:val="center"/>
        </w:trPr>
        <w:tc>
          <w:tcPr>
            <w:tcW w:w="5000" w:type="pct"/>
            <w:gridSpan w:val="2"/>
          </w:tcPr>
          <w:p w14:paraId="555F038D" w14:textId="77777777" w:rsidR="00666925" w:rsidRPr="00A20192" w:rsidRDefault="00666925" w:rsidP="0066692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1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F14295" w:rsidRPr="00EC1494" w14:paraId="2DCE148B" w14:textId="77777777" w:rsidTr="00367D4A">
        <w:trPr>
          <w:trHeight w:val="151"/>
          <w:jc w:val="center"/>
        </w:trPr>
        <w:tc>
          <w:tcPr>
            <w:tcW w:w="1463" w:type="pct"/>
          </w:tcPr>
          <w:p w14:paraId="6F2B76EF" w14:textId="77777777" w:rsidR="00B82824" w:rsidRPr="00314046" w:rsidRDefault="00B82824" w:rsidP="00B8282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  <w:p w14:paraId="717EA176" w14:textId="77777777" w:rsidR="00F14295" w:rsidRPr="00314046" w:rsidRDefault="00F14295" w:rsidP="00F142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pct"/>
          </w:tcPr>
          <w:p w14:paraId="1C3CC938" w14:textId="77777777" w:rsidR="00A20192" w:rsidRPr="00A20192" w:rsidRDefault="00A20192" w:rsidP="00A20192">
            <w:pPr>
              <w:pStyle w:val="Default"/>
            </w:pPr>
          </w:p>
          <w:p w14:paraId="630030AC" w14:textId="4BED7832" w:rsidR="00A20192" w:rsidRPr="00A20192" w:rsidRDefault="00A20192" w:rsidP="00A20192">
            <w:pPr>
              <w:pStyle w:val="Default"/>
              <w:spacing w:after="36"/>
            </w:pPr>
            <w:r w:rsidRPr="00A20192">
              <w:t xml:space="preserve">1. Визначати, аналізувати і пояснювати історичні, культурологічні, соціокультурні, художньо-естетичні аспекти розвитку світового та українського образотворчого і декоративного мистецтва. </w:t>
            </w:r>
          </w:p>
          <w:p w14:paraId="195833B1" w14:textId="77777777" w:rsidR="00A20192" w:rsidRPr="00A20192" w:rsidRDefault="00A20192" w:rsidP="00A20192">
            <w:pPr>
              <w:pStyle w:val="Default"/>
              <w:spacing w:after="36"/>
            </w:pPr>
            <w:r w:rsidRPr="00A20192">
              <w:t xml:space="preserve">2. Інтерпретувати та застосовувати семантичні, </w:t>
            </w:r>
            <w:proofErr w:type="spellStart"/>
            <w:r w:rsidRPr="00A20192">
              <w:t>іконологічні</w:t>
            </w:r>
            <w:proofErr w:type="spellEnd"/>
            <w:r w:rsidRPr="00A20192">
              <w:t xml:space="preserve">, іконографічні, формально-образні і формально-стилістичні чинники </w:t>
            </w:r>
            <w:proofErr w:type="spellStart"/>
            <w:r w:rsidRPr="00A20192">
              <w:t>образотворення</w:t>
            </w:r>
            <w:proofErr w:type="spellEnd"/>
            <w:r w:rsidRPr="00A20192">
              <w:t xml:space="preserve">. </w:t>
            </w:r>
          </w:p>
          <w:p w14:paraId="67C3D4C8" w14:textId="77777777" w:rsidR="00A20192" w:rsidRPr="00A20192" w:rsidRDefault="00A20192" w:rsidP="00A20192">
            <w:pPr>
              <w:pStyle w:val="Default"/>
            </w:pPr>
            <w:r w:rsidRPr="00A20192">
              <w:t xml:space="preserve">3. Володіти інноваційними методами та технологіями роботи у відповідних матеріалах (за спеціалізаціями). </w:t>
            </w:r>
          </w:p>
          <w:p w14:paraId="27D561B0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4. Представляти формотворчі </w:t>
            </w:r>
          </w:p>
          <w:p w14:paraId="40115968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мистецькі засоби як відображення </w:t>
            </w:r>
          </w:p>
          <w:p w14:paraId="749FB4A8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історичних, соціокультурних, економічних і технологічних етапів розвитку суспільства. </w:t>
            </w:r>
          </w:p>
          <w:p w14:paraId="2DE294FB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5. Критично осмислювати теорії, принципи, методи та поняття з різних предметних галузей для розв’язання завдань і проблем у галузі образотворчого та/або декоративного мистецтва. </w:t>
            </w:r>
          </w:p>
          <w:p w14:paraId="687A3613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6. Застосовувати сучасні інформаційно-комунікаційні технології в освітній та музейній справах. </w:t>
            </w:r>
          </w:p>
          <w:p w14:paraId="33796F63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7. Володіти фаховою термінологією, науково-аналітичним апаратом, проводити аналіз та систематизацію фактологічного матеріалу та методикою проведення наукових досліджень. </w:t>
            </w:r>
          </w:p>
          <w:p w14:paraId="54B305CD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8. Визначати мету, завдання та етапи мистецької, реставраційної, дослідницької та освітньої діяльності, сприяти оптимальним соціально-психологічним умовам для якісного виконання роботи. </w:t>
            </w:r>
          </w:p>
          <w:p w14:paraId="72F26555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9. Володіти базовими методиками захисту інтелектуальної власності; застосовувати правила оформлення прав інтелектуальної власності. </w:t>
            </w:r>
          </w:p>
          <w:p w14:paraId="5826623E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10. Застосовувати у мистецькій та дослідницькій діяльності знання естетичних проблем образотворчого мистецтва, декоративного мистецтва, реставрації, основних принципів розвитку сучасного візуального мистецтва. </w:t>
            </w:r>
          </w:p>
          <w:p w14:paraId="5393C1CF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lastRenderedPageBreak/>
              <w:t xml:space="preserve">11. Володіти знаннями до визначення ефективності та апробації сучасних теоретичних підходів та концепцій інтерпретації феноменів </w:t>
            </w:r>
            <w:proofErr w:type="spellStart"/>
            <w:r w:rsidRPr="00A20192">
              <w:rPr>
                <w:color w:val="auto"/>
              </w:rPr>
              <w:t>культурио</w:t>
            </w:r>
            <w:proofErr w:type="spellEnd"/>
            <w:r w:rsidRPr="00A20192">
              <w:rPr>
                <w:color w:val="auto"/>
              </w:rPr>
              <w:t xml:space="preserve">- мистецьких процесів. </w:t>
            </w:r>
          </w:p>
          <w:p w14:paraId="667F0182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12. Представляти результати діяльності у науковому та професійному середовищі в Україні та у міжнародному професійному середовищі. </w:t>
            </w:r>
          </w:p>
          <w:p w14:paraId="3169B3DD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13. Вибудовувати якісну та розгалужену систему комунікацій, представляти результати діяльності у вітчизняному та зарубіжному науковому і професійному середовищі. </w:t>
            </w:r>
          </w:p>
          <w:p w14:paraId="3F2604BF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14. Застосовувати методологію наукових досліджень у процесі теоретичного і практичного аналізу; дотримуватися принципів академічної доброчесності; узагальнювати результати дослідження та впроваджувати їх у мистецьку практику; виявляти практичні та теоретичні особливості наукової гіпотези. </w:t>
            </w:r>
          </w:p>
          <w:p w14:paraId="3090D699" w14:textId="77777777" w:rsidR="00A20192" w:rsidRPr="00A20192" w:rsidRDefault="00A20192" w:rsidP="00A20192">
            <w:pPr>
              <w:pStyle w:val="Default"/>
              <w:rPr>
                <w:color w:val="auto"/>
              </w:rPr>
            </w:pPr>
            <w:r w:rsidRPr="00A20192">
              <w:rPr>
                <w:color w:val="auto"/>
              </w:rPr>
              <w:t xml:space="preserve">15. Планувати професійну діяльність у сфері образотворчого і декоративного мистецтва, реставрації відповідно до потреб і запитів суспільства та ринку. </w:t>
            </w:r>
          </w:p>
          <w:p w14:paraId="65169139" w14:textId="50C70103" w:rsidR="00A841AF" w:rsidRPr="00A20192" w:rsidRDefault="00A841AF" w:rsidP="00F1592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1AF" w:rsidRPr="00314046" w14:paraId="7E093B6B" w14:textId="77777777" w:rsidTr="00F15920">
        <w:trPr>
          <w:trHeight w:val="439"/>
          <w:jc w:val="center"/>
        </w:trPr>
        <w:tc>
          <w:tcPr>
            <w:tcW w:w="5000" w:type="pct"/>
            <w:gridSpan w:val="2"/>
          </w:tcPr>
          <w:p w14:paraId="55F6F45B" w14:textId="77777777" w:rsidR="00A841AF" w:rsidRPr="00314046" w:rsidRDefault="00A841AF" w:rsidP="00A51DE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–Ресурсне забезпечення реалізації програми</w:t>
            </w:r>
          </w:p>
        </w:tc>
      </w:tr>
      <w:tr w:rsidR="00A51DE5" w:rsidRPr="00314046" w14:paraId="5FF649A7" w14:textId="77777777" w:rsidTr="00367D4A">
        <w:trPr>
          <w:trHeight w:val="151"/>
          <w:jc w:val="center"/>
        </w:trPr>
        <w:tc>
          <w:tcPr>
            <w:tcW w:w="1463" w:type="pct"/>
          </w:tcPr>
          <w:p w14:paraId="43397B72" w14:textId="77777777" w:rsidR="00A51DE5" w:rsidRPr="00314046" w:rsidRDefault="00A51DE5" w:rsidP="00A51DE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3537" w:type="pct"/>
          </w:tcPr>
          <w:p w14:paraId="0F419CC2" w14:textId="4DBB2C90" w:rsidR="0091697F" w:rsidRPr="0091697F" w:rsidRDefault="0091697F" w:rsidP="00F15920">
            <w:pPr>
              <w:pStyle w:val="24"/>
              <w:shd w:val="clear" w:color="auto" w:fill="auto"/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Кадрове забезпечення відповідає чи</w:t>
            </w:r>
            <w:r w:rsidR="00556EBB">
              <w:rPr>
                <w:rStyle w:val="212pt"/>
              </w:rPr>
              <w:t>н</w:t>
            </w:r>
            <w:r>
              <w:rPr>
                <w:rStyle w:val="212pt"/>
              </w:rPr>
              <w:t>ним Ліцензійним умовам провадження освітньої діяльності у сфері вищої освіти та базується на наступних принципах:</w:t>
            </w:r>
          </w:p>
          <w:p w14:paraId="632777DF" w14:textId="20A96CED" w:rsidR="0091697F" w:rsidRP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відповідності науково-педагогічних працівників освітній галузі знань та спеціальності;</w:t>
            </w:r>
          </w:p>
          <w:p w14:paraId="7C2E8518" w14:textId="747DFE72" w:rsidR="0091697F" w:rsidRP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 xml:space="preserve">обов’язковості та періодичності проходження стажування </w:t>
            </w:r>
            <w:r w:rsidR="00556EBB">
              <w:rPr>
                <w:rStyle w:val="212pt"/>
              </w:rPr>
              <w:t>й</w:t>
            </w:r>
            <w:r>
              <w:rPr>
                <w:rStyle w:val="212pt"/>
              </w:rPr>
              <w:t xml:space="preserve"> підвищення кваліфікації викладачів;</w:t>
            </w:r>
          </w:p>
          <w:p w14:paraId="1FB4D6D1" w14:textId="77777777" w:rsidR="0091697F" w:rsidRDefault="0091697F" w:rsidP="00F1592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79"/>
              </w:tabs>
              <w:spacing w:line="288" w:lineRule="exact"/>
              <w:ind w:firstLine="360"/>
              <w:jc w:val="both"/>
            </w:pPr>
            <w:r>
              <w:rPr>
                <w:rStyle w:val="212pt"/>
              </w:rPr>
              <w:t>моніторингу рівня наукової активності науково-педагогічних працівників;</w:t>
            </w:r>
          </w:p>
          <w:p w14:paraId="77A1D562" w14:textId="752745A8" w:rsidR="00A51DE5" w:rsidRDefault="0056040C" w:rsidP="00F15920">
            <w:pPr>
              <w:spacing w:line="240" w:lineRule="auto"/>
              <w:ind w:firstLine="360"/>
              <w:contextualSpacing/>
              <w:jc w:val="both"/>
              <w:rPr>
                <w:rStyle w:val="212pt"/>
              </w:rPr>
            </w:pPr>
            <w:r>
              <w:rPr>
                <w:rStyle w:val="212pt"/>
              </w:rPr>
              <w:t xml:space="preserve">      -   </w:t>
            </w:r>
            <w:r w:rsidR="00556EBB">
              <w:rPr>
                <w:rStyle w:val="212pt"/>
              </w:rPr>
              <w:t>у</w:t>
            </w:r>
            <w:r w:rsidR="0091697F">
              <w:rPr>
                <w:rStyle w:val="212pt"/>
              </w:rPr>
              <w:t xml:space="preserve">провадження результатів стажування та наукової діяльності </w:t>
            </w:r>
            <w:r w:rsidR="00556EBB">
              <w:rPr>
                <w:rStyle w:val="212pt"/>
              </w:rPr>
              <w:t>в</w:t>
            </w:r>
            <w:r w:rsidR="0091697F">
              <w:rPr>
                <w:rStyle w:val="212pt"/>
              </w:rPr>
              <w:t xml:space="preserve"> освітній процес.</w:t>
            </w:r>
          </w:p>
          <w:p w14:paraId="1683F90E" w14:textId="666FB024" w:rsidR="0091697F" w:rsidRPr="0091697F" w:rsidRDefault="0091697F" w:rsidP="00F15920">
            <w:pPr>
              <w:spacing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Більшість </w:t>
            </w:r>
            <w:r>
              <w:rPr>
                <w:rFonts w:ascii="Times New Roman" w:hAnsi="Times New Roman"/>
                <w:sz w:val="24"/>
                <w:szCs w:val="24"/>
              </w:rPr>
              <w:t>науково-педагогічних працівників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мають</w:t>
            </w:r>
            <w:r w:rsidR="00556EBB">
              <w:rPr>
                <w:rFonts w:ascii="Times New Roman" w:hAnsi="Times New Roman"/>
                <w:sz w:val="24"/>
                <w:szCs w:val="24"/>
              </w:rPr>
              <w:t xml:space="preserve"> науковий ступінь та вчене звання,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великий досвід навчально-методичної, науково-дослідної та творчої роботи, відзначені державними нагородами</w:t>
            </w:r>
            <w:r w:rsidR="00556EBB">
              <w:rPr>
                <w:rFonts w:ascii="Times New Roman" w:hAnsi="Times New Roman"/>
                <w:sz w:val="24"/>
                <w:szCs w:val="24"/>
              </w:rPr>
              <w:t>.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Викладачі кафедри 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авторами навчальних посібників та підручників</w:t>
            </w:r>
            <w:r w:rsidR="00556E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учасниками міжнародних та всеукраїнських мистецьких виставок і </w:t>
            </w:r>
            <w:proofErr w:type="spellStart"/>
            <w:r w:rsidRPr="0091697F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2B7552">
              <w:rPr>
                <w:rFonts w:ascii="Times New Roman" w:hAnsi="Times New Roman"/>
                <w:sz w:val="24"/>
                <w:szCs w:val="24"/>
              </w:rPr>
              <w:t>,</w:t>
            </w:r>
            <w:r w:rsidRPr="00916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40C">
              <w:rPr>
                <w:rFonts w:ascii="Times New Roman" w:hAnsi="Times New Roman"/>
                <w:sz w:val="24"/>
                <w:szCs w:val="24"/>
              </w:rPr>
              <w:t xml:space="preserve">творчих симпозіумів та </w:t>
            </w:r>
            <w:proofErr w:type="spellStart"/>
            <w:r w:rsidR="0056040C">
              <w:rPr>
                <w:rFonts w:ascii="Times New Roman" w:hAnsi="Times New Roman"/>
                <w:sz w:val="24"/>
                <w:szCs w:val="24"/>
              </w:rPr>
              <w:t>пленерів</w:t>
            </w:r>
            <w:proofErr w:type="spellEnd"/>
            <w:r w:rsidR="00560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4B6" w:rsidRPr="00314046" w14:paraId="39FBF1EA" w14:textId="77777777" w:rsidTr="00367D4A">
        <w:trPr>
          <w:trHeight w:val="151"/>
          <w:jc w:val="center"/>
        </w:trPr>
        <w:tc>
          <w:tcPr>
            <w:tcW w:w="1463" w:type="pct"/>
          </w:tcPr>
          <w:p w14:paraId="06747505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3537" w:type="pct"/>
          </w:tcPr>
          <w:p w14:paraId="3CBA0321" w14:textId="18B31D3D" w:rsidR="00A074B6" w:rsidRP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t xml:space="preserve">Навчально-виробнича база інституту  розташована в приміщені двох корпусів за </w:t>
            </w:r>
            <w:proofErr w:type="spellStart"/>
            <w:r>
              <w:rPr>
                <w:rStyle w:val="212pt"/>
              </w:rPr>
              <w:t>адресою</w:t>
            </w:r>
            <w:proofErr w:type="spellEnd"/>
            <w:r>
              <w:rPr>
                <w:rStyle w:val="212pt"/>
              </w:rPr>
              <w:t>: м. Косів, Івано-Франківської обл. вул. Міцкевича</w:t>
            </w:r>
            <w:r w:rsidR="002B7552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</w:t>
            </w:r>
            <w:r w:rsidR="0056040C">
              <w:rPr>
                <w:rStyle w:val="212pt"/>
              </w:rPr>
              <w:t>2</w:t>
            </w:r>
            <w:r w:rsidRPr="00BA0064">
              <w:rPr>
                <w:rStyle w:val="212pt"/>
              </w:rPr>
              <w:t xml:space="preserve"> (навчальна площа</w:t>
            </w:r>
            <w:r w:rsidR="002B7552">
              <w:rPr>
                <w:rStyle w:val="212pt"/>
              </w:rPr>
              <w:t xml:space="preserve"> –</w:t>
            </w:r>
            <w:r w:rsidRPr="00BA0064">
              <w:rPr>
                <w:rStyle w:val="212pt"/>
              </w:rPr>
              <w:t xml:space="preserve"> 7074,0 м</w:t>
            </w:r>
            <w:r w:rsidRPr="00BA0064">
              <w:rPr>
                <w:rStyle w:val="212pt"/>
                <w:vertAlign w:val="superscript"/>
              </w:rPr>
              <w:t>2</w:t>
            </w:r>
            <w:r w:rsidRPr="00BA0064">
              <w:rPr>
                <w:rStyle w:val="212pt"/>
              </w:rPr>
              <w:t xml:space="preserve">). Інститут має студентський гуртожиток </w:t>
            </w:r>
            <w:r w:rsidR="00BA0064" w:rsidRPr="00BA0064">
              <w:rPr>
                <w:rStyle w:val="212pt"/>
              </w:rPr>
              <w:t>площею 2092,8 м</w:t>
            </w:r>
            <w:r w:rsidR="00BA0064" w:rsidRPr="00BA0064">
              <w:rPr>
                <w:rStyle w:val="212pt"/>
                <w:vertAlign w:val="superscript"/>
              </w:rPr>
              <w:t xml:space="preserve">2 </w:t>
            </w:r>
            <w:r w:rsidRPr="00BA0064">
              <w:rPr>
                <w:rStyle w:val="212pt"/>
              </w:rPr>
              <w:t>на 138  місць.</w:t>
            </w:r>
          </w:p>
          <w:p w14:paraId="4716D950" w14:textId="6983ED7A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t>Навчання за спеціальністю 023 «Образотворче мистецтво, декоративне мистецтво, реставрація» відбувається в спеціалізованих аудиторіях, де проводяться лекції</w:t>
            </w:r>
            <w:r w:rsidR="002B7552">
              <w:rPr>
                <w:rStyle w:val="212pt"/>
              </w:rPr>
              <w:t>,</w:t>
            </w:r>
            <w:r w:rsidR="00BA0064">
              <w:rPr>
                <w:rStyle w:val="212pt"/>
              </w:rPr>
              <w:t xml:space="preserve"> та майстернях,</w:t>
            </w:r>
            <w:r w:rsidR="002B7552">
              <w:rPr>
                <w:rStyle w:val="212pt"/>
              </w:rPr>
              <w:t xml:space="preserve"> що обладнані</w:t>
            </w:r>
            <w:r w:rsidR="00BA0064">
              <w:rPr>
                <w:rStyle w:val="212pt"/>
              </w:rPr>
              <w:t xml:space="preserve"> необхідним устаткуванням  для</w:t>
            </w:r>
            <w:r>
              <w:rPr>
                <w:rStyle w:val="212pt"/>
              </w:rPr>
              <w:t xml:space="preserve"> практичн</w:t>
            </w:r>
            <w:r w:rsidR="00BA0064">
              <w:rPr>
                <w:rStyle w:val="212pt"/>
              </w:rPr>
              <w:t>их</w:t>
            </w:r>
            <w:r>
              <w:rPr>
                <w:rStyle w:val="212pt"/>
              </w:rPr>
              <w:t xml:space="preserve"> занят</w:t>
            </w:r>
            <w:r w:rsidR="00BA0064">
              <w:rPr>
                <w:rStyle w:val="212pt"/>
              </w:rPr>
              <w:t>ь</w:t>
            </w:r>
            <w:r>
              <w:rPr>
                <w:rStyle w:val="212pt"/>
              </w:rPr>
              <w:t>. Щорічно збільшуються витрати на забезпечення навчального процесу необхідним обладнанням, інструментами, мольбертами, матеріалами</w:t>
            </w:r>
            <w:r w:rsidR="002B7552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</w:t>
            </w:r>
            <w:r w:rsidR="002B7552">
              <w:rPr>
                <w:rStyle w:val="212pt"/>
              </w:rPr>
              <w:t>в</w:t>
            </w:r>
            <w:r>
              <w:rPr>
                <w:rStyle w:val="212pt"/>
              </w:rPr>
              <w:t>ідповідно</w:t>
            </w:r>
            <w:r w:rsidR="002B7552">
              <w:rPr>
                <w:rStyle w:val="212pt"/>
              </w:rPr>
              <w:t xml:space="preserve"> до</w:t>
            </w:r>
            <w:r w:rsidR="0056040C">
              <w:rPr>
                <w:rStyle w:val="212pt"/>
              </w:rPr>
              <w:t xml:space="preserve">  вимог навчальних планів. </w:t>
            </w:r>
            <w:r w:rsidR="002B7552">
              <w:rPr>
                <w:rStyle w:val="212pt"/>
              </w:rPr>
              <w:t>У</w:t>
            </w:r>
            <w:r w:rsidR="0056040C">
              <w:rPr>
                <w:rStyle w:val="212pt"/>
              </w:rPr>
              <w:t xml:space="preserve"> розпорядженні кафедри</w:t>
            </w:r>
            <w:r>
              <w:rPr>
                <w:rStyle w:val="212pt"/>
              </w:rPr>
              <w:t xml:space="preserve"> знаходиться </w:t>
            </w:r>
            <w:r w:rsidR="00E23186" w:rsidRPr="00E23186">
              <w:rPr>
                <w:rStyle w:val="212pt"/>
              </w:rPr>
              <w:t>24</w:t>
            </w:r>
            <w:r>
              <w:rPr>
                <w:rStyle w:val="212pt"/>
              </w:rPr>
              <w:t xml:space="preserve"> спеціалізованих аудиторій.</w:t>
            </w:r>
          </w:p>
          <w:p w14:paraId="529BA11C" w14:textId="053A40EF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  <w:r>
              <w:rPr>
                <w:rStyle w:val="212pt"/>
              </w:rPr>
              <w:lastRenderedPageBreak/>
              <w:t xml:space="preserve">Під час проведення практичних занять </w:t>
            </w:r>
            <w:r w:rsidR="002B7552">
              <w:rPr>
                <w:rStyle w:val="212pt"/>
              </w:rPr>
              <w:t>і</w:t>
            </w:r>
            <w:r>
              <w:rPr>
                <w:rStyle w:val="212pt"/>
              </w:rPr>
              <w:t xml:space="preserve">з </w:t>
            </w:r>
            <w:r w:rsidR="00BA0064">
              <w:rPr>
                <w:rStyle w:val="212pt"/>
              </w:rPr>
              <w:t xml:space="preserve">циклу загальних </w:t>
            </w:r>
            <w:r>
              <w:rPr>
                <w:rStyle w:val="212pt"/>
              </w:rPr>
              <w:t>дисциплін  є можливість користува</w:t>
            </w:r>
            <w:r w:rsidR="00E23186">
              <w:rPr>
                <w:rStyle w:val="212pt"/>
              </w:rPr>
              <w:t>тися діапроектором</w:t>
            </w:r>
            <w:r>
              <w:rPr>
                <w:rStyle w:val="212pt"/>
              </w:rPr>
              <w:t>.</w:t>
            </w:r>
          </w:p>
          <w:p w14:paraId="3780A137" w14:textId="77777777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  <w:rPr>
                <w:rStyle w:val="212pt"/>
              </w:rPr>
            </w:pPr>
            <w:r>
              <w:rPr>
                <w:rStyle w:val="212pt"/>
              </w:rPr>
              <w:t>Кількість м</w:t>
            </w:r>
            <w:r>
              <w:rPr>
                <w:rStyle w:val="212pt"/>
                <w:vertAlign w:val="superscript"/>
              </w:rPr>
              <w:t>2</w:t>
            </w:r>
            <w:r>
              <w:rPr>
                <w:rStyle w:val="212pt"/>
              </w:rPr>
              <w:t xml:space="preserve"> на одного студента відповідає Держстандарту (16 м</w:t>
            </w:r>
            <w:r>
              <w:rPr>
                <w:rStyle w:val="212pt"/>
                <w:vertAlign w:val="superscript"/>
              </w:rPr>
              <w:t xml:space="preserve">2 </w:t>
            </w:r>
            <w:r>
              <w:rPr>
                <w:rStyle w:val="212pt"/>
              </w:rPr>
              <w:t>- загальної, 10 м</w:t>
            </w:r>
            <w:r>
              <w:rPr>
                <w:rStyle w:val="212pt"/>
                <w:vertAlign w:val="superscript"/>
              </w:rPr>
              <w:t>2</w:t>
            </w:r>
            <w:r>
              <w:rPr>
                <w:rStyle w:val="212pt"/>
              </w:rPr>
              <w:t xml:space="preserve"> - нормативної площі). Загальна кількість </w:t>
            </w:r>
            <w:r w:rsidR="00BA0064">
              <w:rPr>
                <w:rStyle w:val="212pt"/>
              </w:rPr>
              <w:t xml:space="preserve">комп’ютерів, </w:t>
            </w:r>
            <w:r>
              <w:rPr>
                <w:rStyle w:val="212pt"/>
              </w:rPr>
              <w:t xml:space="preserve">які використовуються кафедрою для потреб навчального процесу </w:t>
            </w:r>
            <w:r w:rsidR="00E23186">
              <w:rPr>
                <w:rStyle w:val="212pt"/>
              </w:rPr>
              <w:t>–</w:t>
            </w:r>
            <w:r>
              <w:rPr>
                <w:rStyle w:val="212pt"/>
              </w:rPr>
              <w:t xml:space="preserve"> </w:t>
            </w:r>
            <w:r w:rsidR="00E23186" w:rsidRPr="00E23186">
              <w:rPr>
                <w:rStyle w:val="212pt"/>
              </w:rPr>
              <w:t xml:space="preserve">14 </w:t>
            </w:r>
            <w:r w:rsidRPr="00E23186">
              <w:rPr>
                <w:rStyle w:val="212pt"/>
              </w:rPr>
              <w:t>шт.</w:t>
            </w:r>
          </w:p>
          <w:p w14:paraId="5CB57FFD" w14:textId="77777777" w:rsidR="00A074B6" w:rsidRDefault="00A074B6" w:rsidP="00F15920">
            <w:pPr>
              <w:pStyle w:val="24"/>
              <w:shd w:val="clear" w:color="auto" w:fill="auto"/>
              <w:spacing w:line="317" w:lineRule="exact"/>
              <w:ind w:firstLine="360"/>
              <w:jc w:val="both"/>
            </w:pPr>
          </w:p>
        </w:tc>
      </w:tr>
      <w:tr w:rsidR="00A074B6" w:rsidRPr="00BA0064" w14:paraId="60096B90" w14:textId="77777777" w:rsidTr="00367D4A">
        <w:trPr>
          <w:trHeight w:val="151"/>
          <w:jc w:val="center"/>
        </w:trPr>
        <w:tc>
          <w:tcPr>
            <w:tcW w:w="1463" w:type="pct"/>
          </w:tcPr>
          <w:p w14:paraId="117C7228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3537" w:type="pct"/>
          </w:tcPr>
          <w:p w14:paraId="6E341B55" w14:textId="0A5D29F6" w:rsidR="00A074B6" w:rsidRPr="00314046" w:rsidRDefault="00A074B6" w:rsidP="00F15920">
            <w:pPr>
              <w:spacing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 Інститут</w:t>
            </w:r>
            <w:r w:rsidR="00BA0064">
              <w:rPr>
                <w:rFonts w:ascii="Times New Roman" w:hAnsi="Times New Roman"/>
                <w:sz w:val="24"/>
                <w:szCs w:val="24"/>
              </w:rPr>
              <w:t xml:space="preserve"> має </w:t>
            </w:r>
            <w:r w:rsidR="00BA0064" w:rsidRPr="00446119">
              <w:rPr>
                <w:rFonts w:ascii="Times New Roman" w:hAnsi="Times New Roman"/>
                <w:sz w:val="24"/>
                <w:szCs w:val="24"/>
              </w:rPr>
              <w:t>офіційний сайт</w:t>
            </w:r>
            <w:r w:rsidRPr="00446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446119" w:rsidRPr="00446119">
                <w:rPr>
                  <w:rStyle w:val="a8"/>
                  <w:rFonts w:ascii="Times New Roman" w:hAnsi="Times New Roman"/>
                </w:rPr>
                <w:t>http://kipdm.lnam.edu.ua</w:t>
              </w:r>
            </w:hyperlink>
            <w:r w:rsidR="00BA0064" w:rsidRPr="004461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A0064" w:rsidRPr="00446119">
              <w:rPr>
                <w:rStyle w:val="212pt"/>
              </w:rPr>
              <w:t>точки</w:t>
            </w:r>
            <w:r w:rsidR="00BA0064">
              <w:rPr>
                <w:rStyle w:val="212pt"/>
              </w:rPr>
              <w:t xml:space="preserve"> бездротового</w:t>
            </w:r>
            <w:r w:rsidR="00E23186">
              <w:rPr>
                <w:rStyle w:val="212pt"/>
              </w:rPr>
              <w:t xml:space="preserve"> необмеженого </w:t>
            </w:r>
            <w:r w:rsidR="00BA0064">
              <w:rPr>
                <w:rStyle w:val="212pt"/>
              </w:rPr>
              <w:t>доступу до мереж</w:t>
            </w:r>
            <w:r w:rsidR="00E23186">
              <w:rPr>
                <w:rStyle w:val="212pt"/>
              </w:rPr>
              <w:t>і І</w:t>
            </w:r>
            <w:r w:rsidR="00BA0064">
              <w:rPr>
                <w:rStyle w:val="212pt"/>
              </w:rPr>
              <w:t xml:space="preserve">нтернет; бібліотеку, електронну бібліотеку, читальний зал; корпоративну пошту. Навчально-методичне забезпечення засновано на розроблених для кожної дисципліни робочих навчальних програмах. </w:t>
            </w:r>
            <w:r w:rsidR="002B7552">
              <w:rPr>
                <w:rStyle w:val="212pt"/>
              </w:rPr>
              <w:t>У</w:t>
            </w:r>
            <w:r w:rsidR="00BA0064">
              <w:rPr>
                <w:rStyle w:val="212pt"/>
              </w:rPr>
              <w:t xml:space="preserve"> наявності завдання для самостійної роботи студентів, методичні рекомендації для виконання</w:t>
            </w:r>
            <w:r w:rsidR="00E23186">
              <w:rPr>
                <w:rStyle w:val="212pt"/>
              </w:rPr>
              <w:t xml:space="preserve"> магістерської</w:t>
            </w:r>
            <w:r w:rsidR="00BA0064">
              <w:rPr>
                <w:rStyle w:val="212pt"/>
              </w:rPr>
              <w:t xml:space="preserve"> кваліфікаційн</w:t>
            </w:r>
            <w:r w:rsidR="00E23186">
              <w:rPr>
                <w:rStyle w:val="212pt"/>
              </w:rPr>
              <w:t>ої робо</w:t>
            </w:r>
            <w:r w:rsidR="00BA0064">
              <w:rPr>
                <w:rStyle w:val="212pt"/>
              </w:rPr>
              <w:t>т</w:t>
            </w:r>
            <w:r w:rsidR="00E23186">
              <w:rPr>
                <w:rStyle w:val="212pt"/>
              </w:rPr>
              <w:t>и</w:t>
            </w:r>
            <w:r w:rsidR="00BA0064">
              <w:rPr>
                <w:rStyle w:val="212pt"/>
              </w:rPr>
              <w:t>, пакети завдань для проведення комплексних контрольних робіт. Критерії оцінювання знань та вмінь студентів розроблено</w:t>
            </w:r>
            <w:r w:rsidR="00E23186">
              <w:rPr>
                <w:rStyle w:val="212pt"/>
              </w:rPr>
              <w:t xml:space="preserve"> для поточного, семестрового </w:t>
            </w:r>
            <w:r w:rsidR="00BA0064">
              <w:rPr>
                <w:rStyle w:val="212pt"/>
              </w:rPr>
              <w:t>контролю з кожної дисципліни, а також для підсумкової атестації за спеціальністю.</w:t>
            </w:r>
            <w:r w:rsidR="00D87529">
              <w:rPr>
                <w:rStyle w:val="212pt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Фонд каф</w:t>
            </w:r>
            <w:r w:rsidR="00E23186">
              <w:rPr>
                <w:rFonts w:ascii="Times New Roman" w:hAnsi="Times New Roman"/>
                <w:sz w:val="24"/>
                <w:szCs w:val="24"/>
              </w:rPr>
              <w:t>едри: дипломні та курсові проекти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, методичні виставки в аудиторіях кафедри, бібліотека кафедри</w:t>
            </w:r>
          </w:p>
        </w:tc>
      </w:tr>
      <w:tr w:rsidR="00A074B6" w:rsidRPr="00314046" w14:paraId="430D65AF" w14:textId="77777777" w:rsidTr="00B82824">
        <w:trPr>
          <w:trHeight w:val="151"/>
          <w:jc w:val="center"/>
        </w:trPr>
        <w:tc>
          <w:tcPr>
            <w:tcW w:w="5000" w:type="pct"/>
            <w:gridSpan w:val="2"/>
          </w:tcPr>
          <w:p w14:paraId="64704B80" w14:textId="77777777" w:rsidR="00A074B6" w:rsidRPr="00314046" w:rsidRDefault="00A074B6" w:rsidP="00A074B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817">
              <w:rPr>
                <w:rFonts w:ascii="Times New Roman" w:hAnsi="Times New Roman"/>
                <w:b/>
                <w:sz w:val="24"/>
                <w:szCs w:val="28"/>
              </w:rPr>
              <w:t>9 –Академічна мобільність</w:t>
            </w:r>
          </w:p>
        </w:tc>
      </w:tr>
      <w:tr w:rsidR="00A074B6" w:rsidRPr="00FD1639" w14:paraId="70BA05E8" w14:textId="77777777" w:rsidTr="00367D4A">
        <w:trPr>
          <w:trHeight w:val="151"/>
          <w:jc w:val="center"/>
        </w:trPr>
        <w:tc>
          <w:tcPr>
            <w:tcW w:w="1463" w:type="pct"/>
          </w:tcPr>
          <w:p w14:paraId="7402D1E6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3537" w:type="pct"/>
          </w:tcPr>
          <w:p w14:paraId="2B3B50E7" w14:textId="21BD29F9" w:rsidR="008A44DC" w:rsidRDefault="008A44DC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212pt"/>
              </w:rPr>
              <w:t xml:space="preserve">Відповідно до </w:t>
            </w:r>
            <w:r w:rsidRPr="00A446B1">
              <w:rPr>
                <w:rFonts w:ascii="Times New Roman" w:eastAsia="Calibri" w:hAnsi="Times New Roman"/>
                <w:sz w:val="24"/>
                <w:szCs w:val="24"/>
              </w:rPr>
              <w:t>Положення про порядок реалізації права на академічну мобільність студентів КІПДМ ЛНАМ</w:t>
            </w:r>
            <w:r w:rsidRPr="000F500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11" w:history="1">
              <w:r w:rsidR="00446119" w:rsidRPr="00765790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http://kipdm.lnam.edu.ua/images/PDF/PUBLIC_INFORMATION/POLOZHENNIA/Polozhennja_Pro_Porjadok_Realizatsiiy_Prava_Na_Akademichnu_Mobiliynistiy_Studentiv_kipdm_Lnam.pdf</w:t>
              </w:r>
            </w:hyperlink>
            <w:r w:rsidR="00446119" w:rsidRPr="00E73B5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46119" w:rsidRPr="00446119">
              <w:rPr>
                <w:rStyle w:val="212pt"/>
                <w:rFonts w:eastAsia="Calibri"/>
                <w:color w:val="auto"/>
                <w:shd w:val="clear" w:color="auto" w:fill="auto"/>
                <w:lang w:eastAsia="ru-RU" w:bidi="ar-SA"/>
              </w:rPr>
              <w:t xml:space="preserve"> </w:t>
            </w:r>
            <w:r w:rsidR="00446119" w:rsidRPr="00E73B52">
              <w:rPr>
                <w:rStyle w:val="212pt"/>
                <w:rFonts w:eastAsia="Calibri"/>
                <w:color w:val="auto"/>
                <w:shd w:val="clear" w:color="auto" w:fill="auto"/>
                <w:lang w:eastAsia="ru-RU" w:bidi="ar-SA"/>
              </w:rPr>
              <w:t xml:space="preserve"> </w:t>
            </w:r>
            <w:r>
              <w:rPr>
                <w:rStyle w:val="212pt"/>
              </w:rPr>
              <w:t xml:space="preserve">національна академічна мобільність передбачає можливість учасників освітнього процесу навчатися, викладати, стажуватися, проходити педагогічну або переддипломну практику, проводити наукові дослідження у партнерському вищому навчальному закладі в Україні з можливістю </w:t>
            </w:r>
            <w:proofErr w:type="spellStart"/>
            <w:r>
              <w:rPr>
                <w:rStyle w:val="212pt"/>
              </w:rPr>
              <w:t>перезарахування</w:t>
            </w:r>
            <w:proofErr w:type="spellEnd"/>
            <w:r>
              <w:rPr>
                <w:rStyle w:val="212pt"/>
              </w:rPr>
              <w:t xml:space="preserve"> в установленому порядку освоєних навчальних дисциплін, практик тощо.</w:t>
            </w:r>
          </w:p>
          <w:p w14:paraId="1D9B7A92" w14:textId="77777777" w:rsidR="00D87529" w:rsidRPr="00314046" w:rsidRDefault="00A446B1" w:rsidP="00F15920">
            <w:pPr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</w:tc>
      </w:tr>
      <w:tr w:rsidR="00A074B6" w:rsidRPr="00314046" w14:paraId="73231F35" w14:textId="77777777" w:rsidTr="00367D4A">
        <w:trPr>
          <w:trHeight w:val="151"/>
          <w:jc w:val="center"/>
        </w:trPr>
        <w:tc>
          <w:tcPr>
            <w:tcW w:w="1463" w:type="pct"/>
          </w:tcPr>
          <w:p w14:paraId="2B819170" w14:textId="77777777" w:rsidR="00A074B6" w:rsidRPr="00314046" w:rsidRDefault="00A074B6" w:rsidP="00A074B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046">
              <w:rPr>
                <w:rFonts w:ascii="Times New Roman" w:hAnsi="Times New Roman"/>
                <w:b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3537" w:type="pct"/>
          </w:tcPr>
          <w:p w14:paraId="24B54EC7" w14:textId="35C6AFB8" w:rsidR="00EC6D43" w:rsidRDefault="00EC6D43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rPr>
                <w:rStyle w:val="212pt"/>
              </w:rPr>
            </w:pPr>
            <w:r>
              <w:rPr>
                <w:rStyle w:val="212pt"/>
              </w:rPr>
              <w:t xml:space="preserve">Згідно </w:t>
            </w:r>
            <w:r w:rsidR="002B7552">
              <w:rPr>
                <w:rStyle w:val="212pt"/>
              </w:rPr>
              <w:t xml:space="preserve">з </w:t>
            </w:r>
            <w:r>
              <w:rPr>
                <w:rStyle w:val="212pt"/>
              </w:rPr>
              <w:t>угод</w:t>
            </w:r>
            <w:r w:rsidR="002B7552">
              <w:rPr>
                <w:rStyle w:val="212pt"/>
              </w:rPr>
              <w:t>ами</w:t>
            </w:r>
            <w:r>
              <w:rPr>
                <w:rStyle w:val="212pt"/>
              </w:rPr>
              <w:t xml:space="preserve"> КІПДМ ЛНАМ.</w:t>
            </w:r>
          </w:p>
          <w:p w14:paraId="5A9C0102" w14:textId="77777777" w:rsidR="00EC6D43" w:rsidRDefault="00EC6D43" w:rsidP="00F15920">
            <w:pPr>
              <w:autoSpaceDE w:val="0"/>
              <w:autoSpaceDN w:val="0"/>
              <w:adjustRightInd w:val="0"/>
              <w:spacing w:after="0" w:line="240" w:lineRule="auto"/>
              <w:ind w:firstLine="373"/>
              <w:rPr>
                <w:rStyle w:val="212pt"/>
              </w:rPr>
            </w:pPr>
          </w:p>
          <w:p w14:paraId="2DDF85F7" w14:textId="77777777" w:rsidR="00A074B6" w:rsidRPr="00D87529" w:rsidRDefault="00A074B6" w:rsidP="00F15920">
            <w:pPr>
              <w:spacing w:line="36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1233A" w14:textId="77777777" w:rsidR="00AD368C" w:rsidRPr="00314046" w:rsidRDefault="00AD368C" w:rsidP="00E00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14:paraId="32840524" w14:textId="5DF2BFE8" w:rsidR="00292525" w:rsidRPr="00292525" w:rsidRDefault="00773258" w:rsidP="0003474C">
      <w:pPr>
        <w:pStyle w:val="a3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25">
        <w:rPr>
          <w:rFonts w:ascii="Times New Roman" w:hAnsi="Times New Roman"/>
          <w:b/>
          <w:sz w:val="24"/>
          <w:szCs w:val="24"/>
        </w:rPr>
        <w:t>Перелік компонент освітньо-професійної програми та їх логічна послідовність</w:t>
      </w:r>
    </w:p>
    <w:p w14:paraId="0DC614F1" w14:textId="77777777" w:rsidR="00773258" w:rsidRPr="00292525" w:rsidRDefault="00292525" w:rsidP="0003474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25">
        <w:rPr>
          <w:rFonts w:ascii="Times New Roman" w:hAnsi="Times New Roman"/>
          <w:b/>
          <w:sz w:val="24"/>
          <w:szCs w:val="24"/>
        </w:rPr>
        <w:t>(90 кредитів)</w:t>
      </w:r>
    </w:p>
    <w:p w14:paraId="031E1362" w14:textId="77777777" w:rsidR="00773258" w:rsidRPr="00F15920" w:rsidRDefault="00773258" w:rsidP="000347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F15920">
        <w:rPr>
          <w:rFonts w:ascii="Times New Roman" w:hAnsi="Times New Roman"/>
          <w:sz w:val="28"/>
          <w:szCs w:val="24"/>
        </w:rPr>
        <w:t xml:space="preserve">2.1. Перелік компонент </w:t>
      </w:r>
      <w:r w:rsidR="00292525" w:rsidRPr="00F15920">
        <w:rPr>
          <w:rFonts w:ascii="Times New Roman" w:hAnsi="Times New Roman"/>
          <w:sz w:val="28"/>
          <w:szCs w:val="24"/>
        </w:rPr>
        <w:t>освітньо-професійної програми</w:t>
      </w:r>
    </w:p>
    <w:tbl>
      <w:tblPr>
        <w:tblW w:w="9885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15"/>
        <w:gridCol w:w="5825"/>
        <w:gridCol w:w="1390"/>
        <w:gridCol w:w="1541"/>
      </w:tblGrid>
      <w:tr w:rsidR="00773258" w:rsidRPr="00314046" w14:paraId="6F0FCCF9" w14:textId="77777777" w:rsidTr="00614C6D">
        <w:trPr>
          <w:trHeight w:val="390"/>
        </w:trPr>
        <w:tc>
          <w:tcPr>
            <w:tcW w:w="1129" w:type="dxa"/>
            <w:gridSpan w:val="2"/>
          </w:tcPr>
          <w:p w14:paraId="33DA4210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314046">
              <w:rPr>
                <w:rFonts w:ascii="Times New Roman" w:hAnsi="Times New Roman"/>
                <w:sz w:val="24"/>
                <w:szCs w:val="24"/>
              </w:rPr>
              <w:t>н.д</w:t>
            </w:r>
            <w:proofErr w:type="spellEnd"/>
          </w:p>
        </w:tc>
        <w:tc>
          <w:tcPr>
            <w:tcW w:w="5825" w:type="dxa"/>
          </w:tcPr>
          <w:p w14:paraId="572520C7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90" w:type="dxa"/>
          </w:tcPr>
          <w:p w14:paraId="46674F47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541" w:type="dxa"/>
          </w:tcPr>
          <w:p w14:paraId="04594098" w14:textId="77777777" w:rsidR="00773258" w:rsidRPr="00314046" w:rsidRDefault="00773258" w:rsidP="00C831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314046"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 w:rsidRPr="00314046"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773258" w:rsidRPr="00314046" w14:paraId="5B12E95F" w14:textId="77777777" w:rsidTr="00614C6D">
        <w:trPr>
          <w:trHeight w:val="285"/>
        </w:trPr>
        <w:tc>
          <w:tcPr>
            <w:tcW w:w="1129" w:type="dxa"/>
            <w:gridSpan w:val="2"/>
          </w:tcPr>
          <w:p w14:paraId="4C3770C8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25" w:type="dxa"/>
          </w:tcPr>
          <w:p w14:paraId="05EE7A1B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28CF224B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2D6371D6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258" w:rsidRPr="00314046" w14:paraId="4794C30F" w14:textId="77777777" w:rsidTr="00C831A6">
        <w:trPr>
          <w:trHeight w:val="285"/>
        </w:trPr>
        <w:tc>
          <w:tcPr>
            <w:tcW w:w="9885" w:type="dxa"/>
            <w:gridSpan w:val="5"/>
          </w:tcPr>
          <w:p w14:paraId="7F8FB80D" w14:textId="77777777" w:rsidR="00773258" w:rsidRPr="00F15920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20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</w:t>
            </w:r>
            <w:r w:rsidR="008E7606" w:rsidRPr="00F159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159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</w:tr>
      <w:tr w:rsidR="00773258" w:rsidRPr="00314046" w14:paraId="5C881BFA" w14:textId="77777777" w:rsidTr="00614C6D">
        <w:trPr>
          <w:trHeight w:val="170"/>
        </w:trPr>
        <w:tc>
          <w:tcPr>
            <w:tcW w:w="1114" w:type="dxa"/>
          </w:tcPr>
          <w:p w14:paraId="310BE580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 w:rsidR="00D87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0" w:type="dxa"/>
            <w:gridSpan w:val="2"/>
          </w:tcPr>
          <w:p w14:paraId="30702B2E" w14:textId="77777777" w:rsidR="00773258" w:rsidRPr="00314046" w:rsidRDefault="00D87529" w:rsidP="00C831A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 мистецтв</w:t>
            </w:r>
            <w:r w:rsidR="0031302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0" w:type="dxa"/>
          </w:tcPr>
          <w:p w14:paraId="5A3548B8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49339FD9" w14:textId="77777777" w:rsidR="00773258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D87529" w:rsidRPr="00314046" w14:paraId="7EEFFE3D" w14:textId="77777777" w:rsidTr="00614C6D">
        <w:trPr>
          <w:trHeight w:val="170"/>
        </w:trPr>
        <w:tc>
          <w:tcPr>
            <w:tcW w:w="1114" w:type="dxa"/>
          </w:tcPr>
          <w:p w14:paraId="6CA61EFC" w14:textId="77777777" w:rsidR="00D87529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gridSpan w:val="2"/>
          </w:tcPr>
          <w:p w14:paraId="3BFF893B" w14:textId="77777777" w:rsidR="00D87529" w:rsidRDefault="00D87529" w:rsidP="007700F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Методика викладання </w:t>
            </w:r>
            <w:r w:rsidR="007700F9">
              <w:rPr>
                <w:rFonts w:ascii="Times New Roman" w:hAnsi="Times New Roman"/>
                <w:sz w:val="24"/>
                <w:szCs w:val="24"/>
              </w:rPr>
              <w:t>фахових д</w:t>
            </w:r>
            <w:r w:rsidRPr="00314046">
              <w:rPr>
                <w:rFonts w:ascii="Times New Roman" w:hAnsi="Times New Roman"/>
                <w:sz w:val="24"/>
                <w:szCs w:val="24"/>
              </w:rPr>
              <w:t>исциплін</w:t>
            </w:r>
          </w:p>
        </w:tc>
        <w:tc>
          <w:tcPr>
            <w:tcW w:w="1390" w:type="dxa"/>
          </w:tcPr>
          <w:p w14:paraId="554074A0" w14:textId="37329B9C" w:rsidR="00D87529" w:rsidRPr="00314046" w:rsidRDefault="00F11496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24C6EFF3" w14:textId="77777777" w:rsidR="00D87529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773258" w:rsidRPr="00314046" w14:paraId="28F93F3F" w14:textId="77777777" w:rsidTr="00614C6D">
        <w:trPr>
          <w:trHeight w:val="198"/>
        </w:trPr>
        <w:tc>
          <w:tcPr>
            <w:tcW w:w="1114" w:type="dxa"/>
          </w:tcPr>
          <w:p w14:paraId="57F95681" w14:textId="77777777" w:rsidR="00773258" w:rsidRPr="00314046" w:rsidRDefault="00D87529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3</w:t>
            </w:r>
          </w:p>
        </w:tc>
        <w:tc>
          <w:tcPr>
            <w:tcW w:w="5840" w:type="dxa"/>
            <w:gridSpan w:val="2"/>
          </w:tcPr>
          <w:p w14:paraId="137885E2" w14:textId="77777777" w:rsidR="00773258" w:rsidRPr="00314046" w:rsidRDefault="00773258" w:rsidP="00C831A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390" w:type="dxa"/>
          </w:tcPr>
          <w:p w14:paraId="11B4DB9D" w14:textId="5CDFA25B" w:rsidR="00773258" w:rsidRPr="00314046" w:rsidRDefault="009211C0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6259C577" w14:textId="77777777" w:rsidR="00773258" w:rsidRPr="00314046" w:rsidRDefault="00773258" w:rsidP="00C831A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D87529" w:rsidRPr="00314046" w14:paraId="3590515A" w14:textId="77777777" w:rsidTr="00614C6D">
        <w:trPr>
          <w:trHeight w:val="255"/>
        </w:trPr>
        <w:tc>
          <w:tcPr>
            <w:tcW w:w="1114" w:type="dxa"/>
          </w:tcPr>
          <w:p w14:paraId="7CFC25A1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840" w:type="dxa"/>
            <w:gridSpan w:val="2"/>
          </w:tcPr>
          <w:p w14:paraId="703C9835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Методика підготовки магістерської роботи</w:t>
            </w:r>
          </w:p>
        </w:tc>
        <w:tc>
          <w:tcPr>
            <w:tcW w:w="1390" w:type="dxa"/>
          </w:tcPr>
          <w:p w14:paraId="5FA819DF" w14:textId="544E82C4" w:rsidR="00D87529" w:rsidRPr="00314046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</w:tcPr>
          <w:p w14:paraId="4EF55A26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11496" w:rsidRPr="00314046" w14:paraId="20B63EA2" w14:textId="77777777" w:rsidTr="00614C6D">
        <w:trPr>
          <w:trHeight w:val="255"/>
        </w:trPr>
        <w:tc>
          <w:tcPr>
            <w:tcW w:w="1114" w:type="dxa"/>
          </w:tcPr>
          <w:p w14:paraId="260D32C3" w14:textId="54E7A55E" w:rsidR="00F11496" w:rsidRPr="00314046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5840" w:type="dxa"/>
            <w:gridSpan w:val="2"/>
          </w:tcPr>
          <w:p w14:paraId="6361381B" w14:textId="4EA5738B" w:rsidR="00F11496" w:rsidRPr="00314046" w:rsidRDefault="00F11496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Науково-дослідницька практика</w:t>
            </w:r>
          </w:p>
        </w:tc>
        <w:tc>
          <w:tcPr>
            <w:tcW w:w="1390" w:type="dxa"/>
          </w:tcPr>
          <w:p w14:paraId="23B258C6" w14:textId="3C4E7928" w:rsidR="00F11496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0C046C2A" w14:textId="52FD11D9" w:rsidR="00F11496" w:rsidRPr="00314046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D87529" w:rsidRPr="00314046" w14:paraId="0D5EEF28" w14:textId="77777777" w:rsidTr="00614C6D">
        <w:trPr>
          <w:trHeight w:val="255"/>
        </w:trPr>
        <w:tc>
          <w:tcPr>
            <w:tcW w:w="1114" w:type="dxa"/>
          </w:tcPr>
          <w:p w14:paraId="7C8DB299" w14:textId="67B4CA89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gridSpan w:val="2"/>
          </w:tcPr>
          <w:p w14:paraId="63098DAB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1390" w:type="dxa"/>
          </w:tcPr>
          <w:p w14:paraId="008CBD28" w14:textId="35816155" w:rsidR="00D87529" w:rsidRPr="00314046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541" w:type="dxa"/>
          </w:tcPr>
          <w:p w14:paraId="32414774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D87529" w:rsidRPr="00314046" w14:paraId="0B79C64F" w14:textId="77777777" w:rsidTr="00614C6D">
        <w:trPr>
          <w:trHeight w:val="240"/>
        </w:trPr>
        <w:tc>
          <w:tcPr>
            <w:tcW w:w="1114" w:type="dxa"/>
          </w:tcPr>
          <w:p w14:paraId="0E09917C" w14:textId="5FCE6BE8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11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gridSpan w:val="2"/>
          </w:tcPr>
          <w:p w14:paraId="201F09DE" w14:textId="77777777" w:rsidR="00D87529" w:rsidRPr="00314046" w:rsidRDefault="00D87529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Проектування творів декоративного мистецтва</w:t>
            </w:r>
          </w:p>
        </w:tc>
        <w:tc>
          <w:tcPr>
            <w:tcW w:w="1390" w:type="dxa"/>
          </w:tcPr>
          <w:p w14:paraId="61CA543D" w14:textId="735624DA" w:rsidR="00D87529" w:rsidRPr="00314046" w:rsidRDefault="00D87529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1</w:t>
            </w:r>
            <w:r w:rsidR="004C73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2A0E8E67" w14:textId="77777777" w:rsidR="00D87529" w:rsidRPr="00314046" w:rsidRDefault="00D87529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504E7E" w:rsidRPr="00314046" w14:paraId="7FF67B99" w14:textId="77777777" w:rsidTr="00614C6D">
        <w:trPr>
          <w:trHeight w:val="240"/>
        </w:trPr>
        <w:tc>
          <w:tcPr>
            <w:tcW w:w="1114" w:type="dxa"/>
          </w:tcPr>
          <w:p w14:paraId="4B6B8242" w14:textId="022D458E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11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0" w:type="dxa"/>
            <w:gridSpan w:val="2"/>
          </w:tcPr>
          <w:p w14:paraId="7670EC6C" w14:textId="77777777" w:rsidR="00504E7E" w:rsidRDefault="00504E7E" w:rsidP="00D87529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Дипломне проектування</w:t>
            </w:r>
          </w:p>
        </w:tc>
        <w:tc>
          <w:tcPr>
            <w:tcW w:w="1390" w:type="dxa"/>
          </w:tcPr>
          <w:p w14:paraId="652AF241" w14:textId="23212B97" w:rsidR="00504E7E" w:rsidRDefault="00F11496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14:paraId="3B9C8DBE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504E7E" w:rsidRPr="00314046" w14:paraId="3525561C" w14:textId="77777777" w:rsidTr="00614C6D">
        <w:trPr>
          <w:trHeight w:val="240"/>
        </w:trPr>
        <w:tc>
          <w:tcPr>
            <w:tcW w:w="1114" w:type="dxa"/>
          </w:tcPr>
          <w:p w14:paraId="2DF0AB06" w14:textId="1E92CE93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11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gridSpan w:val="2"/>
          </w:tcPr>
          <w:p w14:paraId="04DDC433" w14:textId="39833C45" w:rsidR="00504E7E" w:rsidRDefault="00504E7E" w:rsidP="00A149B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Інформаційно-комунікативні </w:t>
            </w:r>
            <w:r w:rsidR="0096007C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мистецтві</w:t>
            </w:r>
          </w:p>
        </w:tc>
        <w:tc>
          <w:tcPr>
            <w:tcW w:w="1390" w:type="dxa"/>
          </w:tcPr>
          <w:p w14:paraId="4ABC82C9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3CF243F1" w14:textId="77777777" w:rsidR="00504E7E" w:rsidRDefault="00504E7E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7A1990" w:rsidRPr="00314046" w14:paraId="05A9EE54" w14:textId="77777777" w:rsidTr="00614C6D">
        <w:trPr>
          <w:trHeight w:val="240"/>
        </w:trPr>
        <w:tc>
          <w:tcPr>
            <w:tcW w:w="1114" w:type="dxa"/>
          </w:tcPr>
          <w:p w14:paraId="01206E78" w14:textId="3FFB8C38" w:rsidR="007A1990" w:rsidRDefault="007A1990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11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0" w:type="dxa"/>
            <w:gridSpan w:val="2"/>
          </w:tcPr>
          <w:p w14:paraId="543AA405" w14:textId="6EA5E35B" w:rsidR="007A1990" w:rsidRDefault="007A1990" w:rsidP="00A149B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1390" w:type="dxa"/>
          </w:tcPr>
          <w:p w14:paraId="68B33705" w14:textId="6D1015FD" w:rsidR="007A1990" w:rsidRDefault="007A1990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3E52B300" w14:textId="76E09261" w:rsidR="007A1990" w:rsidRDefault="007A1990" w:rsidP="00D8752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504E7E" w:rsidRPr="00314046" w14:paraId="4393E2F2" w14:textId="77777777" w:rsidTr="00614C6D">
        <w:trPr>
          <w:trHeight w:val="240"/>
        </w:trPr>
        <w:tc>
          <w:tcPr>
            <w:tcW w:w="1114" w:type="dxa"/>
          </w:tcPr>
          <w:p w14:paraId="746536AD" w14:textId="7D21CE2B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7A1990">
              <w:rPr>
                <w:rFonts w:ascii="Times New Roman" w:hAnsi="Times New Roman"/>
                <w:sz w:val="24"/>
                <w:szCs w:val="24"/>
              </w:rPr>
              <w:t>1</w:t>
            </w:r>
            <w:r w:rsidR="00F1149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0" w:type="dxa"/>
            <w:gridSpan w:val="2"/>
          </w:tcPr>
          <w:p w14:paraId="69EF8820" w14:textId="77777777" w:rsidR="00504E7E" w:rsidRPr="00314046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Педагогічна практика</w:t>
            </w:r>
          </w:p>
        </w:tc>
        <w:tc>
          <w:tcPr>
            <w:tcW w:w="1390" w:type="dxa"/>
          </w:tcPr>
          <w:p w14:paraId="25462871" w14:textId="45907AB3" w:rsidR="00504E7E" w:rsidRPr="00314046" w:rsidRDefault="004C73F1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0F8A3159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046"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504E7E" w:rsidRPr="00314046" w14:paraId="5F622D8F" w14:textId="77777777" w:rsidTr="00614C6D">
        <w:trPr>
          <w:trHeight w:val="240"/>
        </w:trPr>
        <w:tc>
          <w:tcPr>
            <w:tcW w:w="1114" w:type="dxa"/>
          </w:tcPr>
          <w:p w14:paraId="1B763FEC" w14:textId="3B2A5565" w:rsidR="00504E7E" w:rsidRDefault="00504E7E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7A1990">
              <w:rPr>
                <w:rFonts w:ascii="Times New Roman" w:hAnsi="Times New Roman"/>
                <w:sz w:val="24"/>
                <w:szCs w:val="24"/>
              </w:rPr>
              <w:t>1</w:t>
            </w:r>
            <w:r w:rsidR="00F11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gridSpan w:val="2"/>
          </w:tcPr>
          <w:p w14:paraId="227F0AB1" w14:textId="77777777" w:rsidR="00504E7E" w:rsidRPr="00314046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4046"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390" w:type="dxa"/>
          </w:tcPr>
          <w:p w14:paraId="7EC9E67D" w14:textId="2848975A" w:rsidR="00504E7E" w:rsidRPr="00314046" w:rsidRDefault="004C73F1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14:paraId="229C4079" w14:textId="77777777" w:rsidR="00504E7E" w:rsidRPr="00314046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046"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504E7E" w:rsidRPr="007F1D05" w14:paraId="5850400F" w14:textId="77777777" w:rsidTr="00614C6D">
        <w:trPr>
          <w:trHeight w:val="240"/>
        </w:trPr>
        <w:tc>
          <w:tcPr>
            <w:tcW w:w="6954" w:type="dxa"/>
            <w:gridSpan w:val="3"/>
          </w:tcPr>
          <w:p w14:paraId="547AAB5A" w14:textId="77777777" w:rsidR="00504E7E" w:rsidRPr="007F1D05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2931" w:type="dxa"/>
            <w:gridSpan w:val="2"/>
          </w:tcPr>
          <w:p w14:paraId="010C84D3" w14:textId="31B20DC6" w:rsidR="00504E7E" w:rsidRPr="007F1D05" w:rsidRDefault="00504E7E" w:rsidP="00504E7E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D05">
              <w:rPr>
                <w:rFonts w:ascii="Times New Roman" w:hAnsi="Times New Roman"/>
                <w:sz w:val="28"/>
                <w:szCs w:val="28"/>
              </w:rPr>
              <w:t xml:space="preserve">       67</w:t>
            </w:r>
            <w:r w:rsidR="00F11496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504E7E" w:rsidRPr="007F1D05" w14:paraId="03F9841C" w14:textId="77777777" w:rsidTr="00BB30CF">
        <w:trPr>
          <w:trHeight w:val="240"/>
        </w:trPr>
        <w:tc>
          <w:tcPr>
            <w:tcW w:w="9885" w:type="dxa"/>
            <w:gridSpan w:val="5"/>
          </w:tcPr>
          <w:p w14:paraId="19B65C24" w14:textId="77777777" w:rsidR="00504E7E" w:rsidRPr="007F1D05" w:rsidRDefault="00504E7E" w:rsidP="00504E7E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0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 ОП</w:t>
            </w:r>
          </w:p>
        </w:tc>
      </w:tr>
      <w:tr w:rsidR="00504E7E" w:rsidRPr="007F1D05" w14:paraId="3CD26307" w14:textId="77777777" w:rsidTr="009263C6">
        <w:trPr>
          <w:trHeight w:val="240"/>
        </w:trPr>
        <w:tc>
          <w:tcPr>
            <w:tcW w:w="1114" w:type="dxa"/>
          </w:tcPr>
          <w:p w14:paraId="1E77AA45" w14:textId="5D0B8529" w:rsidR="00504E7E" w:rsidRPr="007F1D05" w:rsidRDefault="00504E7E" w:rsidP="009211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</w:t>
            </w:r>
            <w:r w:rsidR="009211C0" w:rsidRPr="007F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D05">
              <w:rPr>
                <w:rFonts w:ascii="Times New Roman" w:hAnsi="Times New Roman"/>
                <w:sz w:val="24"/>
                <w:szCs w:val="24"/>
              </w:rPr>
              <w:t>1</w:t>
            </w:r>
            <w:r w:rsidR="009211C0" w:rsidRPr="007F1D05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14:paraId="164DCE09" w14:textId="10F1380E" w:rsidR="009211C0" w:rsidRPr="007F1D05" w:rsidRDefault="009211C0" w:rsidP="00964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ВК 1.2 </w:t>
            </w:r>
          </w:p>
        </w:tc>
        <w:tc>
          <w:tcPr>
            <w:tcW w:w="5840" w:type="dxa"/>
            <w:gridSpan w:val="2"/>
          </w:tcPr>
          <w:p w14:paraId="7C46FB38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М</w:t>
            </w:r>
            <w:r w:rsidR="00F11A40" w:rsidRPr="007F1D05">
              <w:rPr>
                <w:rFonts w:ascii="Times New Roman" w:hAnsi="Times New Roman"/>
                <w:sz w:val="24"/>
                <w:szCs w:val="24"/>
              </w:rPr>
              <w:t>енеджмент</w:t>
            </w:r>
          </w:p>
          <w:p w14:paraId="41E5FB06" w14:textId="428058E3" w:rsidR="00504E7E" w:rsidRPr="007F1D05" w:rsidRDefault="007A199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Виставкова діяльність</w:t>
            </w:r>
          </w:p>
        </w:tc>
        <w:tc>
          <w:tcPr>
            <w:tcW w:w="1390" w:type="dxa"/>
            <w:vAlign w:val="center"/>
          </w:tcPr>
          <w:p w14:paraId="2EDBE129" w14:textId="3D6F0808" w:rsidR="00504E7E" w:rsidRPr="007F1D05" w:rsidRDefault="00F11496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 w14:paraId="44599C6A" w14:textId="277AA4D0" w:rsidR="00504E7E" w:rsidRPr="007F1D05" w:rsidRDefault="00504E7E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211C0" w:rsidRPr="007F1D05" w14:paraId="1208FC57" w14:textId="77777777" w:rsidTr="009263C6">
        <w:trPr>
          <w:trHeight w:val="240"/>
        </w:trPr>
        <w:tc>
          <w:tcPr>
            <w:tcW w:w="1114" w:type="dxa"/>
          </w:tcPr>
          <w:p w14:paraId="5F68BA72" w14:textId="77777777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2.1</w:t>
            </w:r>
          </w:p>
          <w:p w14:paraId="531A0F5F" w14:textId="77777777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2.2</w:t>
            </w:r>
          </w:p>
          <w:p w14:paraId="632C17E2" w14:textId="06E3A6F8" w:rsidR="009211C0" w:rsidRPr="007F1D05" w:rsidRDefault="009211C0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2.3</w:t>
            </w:r>
          </w:p>
        </w:tc>
        <w:tc>
          <w:tcPr>
            <w:tcW w:w="5840" w:type="dxa"/>
            <w:gridSpan w:val="2"/>
          </w:tcPr>
          <w:p w14:paraId="53216332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Живопис</w:t>
            </w:r>
          </w:p>
          <w:p w14:paraId="2280733E" w14:textId="77777777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Скульптура</w:t>
            </w:r>
          </w:p>
          <w:p w14:paraId="2D9D3436" w14:textId="4EFBF402" w:rsidR="009211C0" w:rsidRPr="007F1D05" w:rsidRDefault="009211C0" w:rsidP="009211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Творчий рисунок</w:t>
            </w:r>
          </w:p>
        </w:tc>
        <w:tc>
          <w:tcPr>
            <w:tcW w:w="1390" w:type="dxa"/>
            <w:vAlign w:val="center"/>
          </w:tcPr>
          <w:p w14:paraId="02E8BFCE" w14:textId="0507A630" w:rsidR="009211C0" w:rsidRPr="007F1D05" w:rsidRDefault="009211C0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14:paraId="3613008D" w14:textId="43FF8851" w:rsidR="009211C0" w:rsidRPr="007F1D05" w:rsidRDefault="009211C0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9211C0" w:rsidRPr="007F1D05" w14:paraId="68CA4EE1" w14:textId="77777777" w:rsidTr="009263C6">
        <w:trPr>
          <w:trHeight w:val="240"/>
        </w:trPr>
        <w:tc>
          <w:tcPr>
            <w:tcW w:w="1114" w:type="dxa"/>
          </w:tcPr>
          <w:p w14:paraId="4CE2D341" w14:textId="77777777" w:rsidR="009211C0" w:rsidRPr="007F1D05" w:rsidRDefault="007F594B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3.1</w:t>
            </w:r>
          </w:p>
          <w:p w14:paraId="6CE1E1F0" w14:textId="6512304A" w:rsidR="007F594B" w:rsidRPr="007F1D05" w:rsidRDefault="007F594B" w:rsidP="007F5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 3.2</w:t>
            </w:r>
          </w:p>
        </w:tc>
        <w:tc>
          <w:tcPr>
            <w:tcW w:w="5840" w:type="dxa"/>
            <w:gridSpan w:val="2"/>
          </w:tcPr>
          <w:p w14:paraId="6766B047" w14:textId="77777777" w:rsidR="00A726C3" w:rsidRDefault="00A726C3" w:rsidP="00A72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Сучасне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594B" w:rsidRPr="007F1D05">
              <w:rPr>
                <w:rFonts w:ascii="Times New Roman" w:hAnsi="Times New Roman"/>
                <w:sz w:val="24"/>
                <w:szCs w:val="24"/>
              </w:rPr>
              <w:t>декоративн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-ужиткове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мистецтво </w:t>
            </w:r>
          </w:p>
          <w:p w14:paraId="30A5A794" w14:textId="4A24B3B1" w:rsidR="007F594B" w:rsidRPr="007F1D05" w:rsidRDefault="0079174A" w:rsidP="00A726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Сакральне мистецтво України</w:t>
            </w:r>
          </w:p>
        </w:tc>
        <w:tc>
          <w:tcPr>
            <w:tcW w:w="1390" w:type="dxa"/>
            <w:vAlign w:val="center"/>
          </w:tcPr>
          <w:p w14:paraId="5E1AA81D" w14:textId="34125EB0" w:rsidR="009211C0" w:rsidRPr="007F1D05" w:rsidRDefault="007F594B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3</w:t>
            </w:r>
            <w:r w:rsidR="00F1149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41" w:type="dxa"/>
            <w:vAlign w:val="center"/>
          </w:tcPr>
          <w:p w14:paraId="3FB04816" w14:textId="66732246" w:rsidR="009211C0" w:rsidRPr="007F1D05" w:rsidRDefault="007F594B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9211C0" w:rsidRPr="007F1D05" w14:paraId="51174D1B" w14:textId="77777777" w:rsidTr="009263C6">
        <w:trPr>
          <w:trHeight w:val="476"/>
        </w:trPr>
        <w:tc>
          <w:tcPr>
            <w:tcW w:w="1114" w:type="dxa"/>
          </w:tcPr>
          <w:p w14:paraId="05824845" w14:textId="48340EEB" w:rsidR="007F594B" w:rsidRPr="007F1D05" w:rsidRDefault="009211C0" w:rsidP="00E73B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ВК</w:t>
            </w:r>
            <w:r w:rsidR="007F594B" w:rsidRPr="007F1D05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840" w:type="dxa"/>
            <w:gridSpan w:val="2"/>
          </w:tcPr>
          <w:p w14:paraId="721B3D2E" w14:textId="33B0EB6C" w:rsidR="009211C0" w:rsidRPr="007F1D05" w:rsidRDefault="00E73B52" w:rsidP="007F59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з каталогу</w:t>
            </w:r>
          </w:p>
        </w:tc>
        <w:tc>
          <w:tcPr>
            <w:tcW w:w="1390" w:type="dxa"/>
            <w:vAlign w:val="center"/>
          </w:tcPr>
          <w:p w14:paraId="1A06FDCE" w14:textId="3AF0329D" w:rsidR="009211C0" w:rsidRPr="007F1D05" w:rsidRDefault="00DB0CEE" w:rsidP="0096489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 w14:paraId="1943977D" w14:textId="77777777" w:rsidR="009211C0" w:rsidRPr="007F1D05" w:rsidRDefault="009211C0" w:rsidP="009263C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Перегляд</w:t>
            </w:r>
          </w:p>
        </w:tc>
      </w:tr>
      <w:tr w:rsidR="009211C0" w:rsidRPr="007F1D05" w14:paraId="35457DC1" w14:textId="77777777" w:rsidTr="00614C6D">
        <w:trPr>
          <w:trHeight w:val="225"/>
        </w:trPr>
        <w:tc>
          <w:tcPr>
            <w:tcW w:w="6954" w:type="dxa"/>
            <w:gridSpan w:val="3"/>
          </w:tcPr>
          <w:p w14:paraId="05F5F594" w14:textId="77777777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D05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2931" w:type="dxa"/>
            <w:gridSpan w:val="2"/>
          </w:tcPr>
          <w:p w14:paraId="47DAF067" w14:textId="2EFF04A5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F1D0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11496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9211C0" w:rsidRPr="007F1D05" w14:paraId="768CF60D" w14:textId="77777777" w:rsidTr="00614C6D">
        <w:trPr>
          <w:trHeight w:val="243"/>
        </w:trPr>
        <w:tc>
          <w:tcPr>
            <w:tcW w:w="6954" w:type="dxa"/>
            <w:gridSpan w:val="3"/>
          </w:tcPr>
          <w:p w14:paraId="45F622E4" w14:textId="77777777" w:rsidR="009211C0" w:rsidRPr="007F1D05" w:rsidRDefault="009211C0" w:rsidP="009211C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931" w:type="dxa"/>
            <w:gridSpan w:val="2"/>
          </w:tcPr>
          <w:p w14:paraId="0EA54D23" w14:textId="77777777" w:rsidR="009211C0" w:rsidRPr="007F1D05" w:rsidRDefault="009211C0" w:rsidP="009211C0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D05">
              <w:rPr>
                <w:rFonts w:ascii="Times New Roman" w:hAnsi="Times New Roman"/>
                <w:sz w:val="24"/>
                <w:szCs w:val="24"/>
              </w:rPr>
              <w:t xml:space="preserve">         90</w:t>
            </w:r>
          </w:p>
        </w:tc>
      </w:tr>
    </w:tbl>
    <w:p w14:paraId="18C855B9" w14:textId="77777777" w:rsidR="00AD368C" w:rsidRPr="007F1D05" w:rsidRDefault="00AD368C" w:rsidP="00367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88D5D91" w14:textId="77777777" w:rsidR="00AD368C" w:rsidRPr="007F1D05" w:rsidRDefault="00AD368C" w:rsidP="00367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424B68D4" w14:textId="77777777" w:rsidR="00FD1639" w:rsidRPr="007F1D05" w:rsidRDefault="00CB10EE" w:rsidP="0046385C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p w14:paraId="62016F18" w14:textId="77777777" w:rsidR="0046385C" w:rsidRPr="007F1D05" w:rsidRDefault="00FD1639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  <w:sectPr w:rsidR="0046385C" w:rsidRPr="007F1D05" w:rsidSect="007F5A7D">
          <w:pgSz w:w="11907" w:h="16840" w:code="9"/>
          <w:pgMar w:top="1077" w:right="708" w:bottom="1077" w:left="1276" w:header="709" w:footer="709" w:gutter="0"/>
          <w:cols w:space="708"/>
          <w:docGrid w:linePitch="360"/>
        </w:sect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br w:type="page"/>
      </w:r>
    </w:p>
    <w:p w14:paraId="0FC9082B" w14:textId="2FACE254" w:rsidR="00CA4FDF" w:rsidRPr="007F1D05" w:rsidRDefault="00CA4FDF" w:rsidP="00CA4FDF">
      <w:pPr>
        <w:pStyle w:val="a3"/>
        <w:numPr>
          <w:ilvl w:val="1"/>
          <w:numId w:val="2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F1D05">
        <w:rPr>
          <w:rFonts w:ascii="Times New Roman" w:hAnsi="Times New Roman"/>
          <w:b/>
          <w:sz w:val="24"/>
          <w:szCs w:val="24"/>
          <w:lang w:eastAsia="uk-UA"/>
        </w:rPr>
        <w:lastRenderedPageBreak/>
        <w:t>Структурно-логічна схема ОП</w:t>
      </w:r>
      <w:r w:rsidR="00D03886" w:rsidRPr="007F1D05">
        <w:rPr>
          <w:rFonts w:ascii="Times New Roman" w:hAnsi="Times New Roman"/>
          <w:b/>
          <w:sz w:val="24"/>
          <w:szCs w:val="24"/>
          <w:lang w:eastAsia="uk-UA"/>
        </w:rPr>
        <w:t>П</w:t>
      </w:r>
    </w:p>
    <w:p w14:paraId="2E4B07A1" w14:textId="77777777" w:rsidR="00CA4FDF" w:rsidRPr="007F1D05" w:rsidRDefault="00CA4FDF" w:rsidP="00CA4FD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12B04355" w14:textId="6A817A33" w:rsidR="00CA4FDF" w:rsidRPr="007F1D05" w:rsidRDefault="001E034B" w:rsidP="00CA4FDF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39F1DD" wp14:editId="5C956FD2">
            <wp:extent cx="9325610" cy="6536385"/>
            <wp:effectExtent l="0" t="0" r="8890" b="0"/>
            <wp:docPr id="2654" name="Picture 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" name="Picture 26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25610" cy="653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98B3" w14:textId="13B76E7D" w:rsidR="006403DD" w:rsidRPr="00E11784" w:rsidRDefault="006403DD" w:rsidP="006403DD">
      <w:pPr>
        <w:spacing w:line="360" w:lineRule="auto"/>
        <w:rPr>
          <w:rFonts w:ascii="Times New Roman" w:hAnsi="Times New Roman"/>
          <w:b/>
          <w:sz w:val="24"/>
          <w:szCs w:val="24"/>
        </w:rPr>
        <w:sectPr w:rsidR="006403DD" w:rsidRPr="00E11784" w:rsidSect="007F5A7D">
          <w:pgSz w:w="16840" w:h="11907" w:orient="landscape" w:code="9"/>
          <w:pgMar w:top="284" w:right="1077" w:bottom="709" w:left="1077" w:header="709" w:footer="709" w:gutter="0"/>
          <w:cols w:space="708"/>
          <w:docGrid w:linePitch="360"/>
        </w:sectPr>
      </w:pPr>
    </w:p>
    <w:p w14:paraId="5880F02E" w14:textId="77777777" w:rsidR="00CB10EE" w:rsidRDefault="00CB10EE" w:rsidP="007F1D05">
      <w:pPr>
        <w:pStyle w:val="a3"/>
        <w:numPr>
          <w:ilvl w:val="0"/>
          <w:numId w:val="18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004">
        <w:rPr>
          <w:rFonts w:ascii="Times New Roman" w:hAnsi="Times New Roman"/>
          <w:b/>
          <w:sz w:val="24"/>
          <w:szCs w:val="24"/>
        </w:rPr>
        <w:lastRenderedPageBreak/>
        <w:t>Форма атестації здобувачів вищої освіти</w:t>
      </w:r>
    </w:p>
    <w:tbl>
      <w:tblPr>
        <w:tblOverlap w:val="never"/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8505"/>
      </w:tblGrid>
      <w:tr w:rsidR="000F5004" w14:paraId="1D094656" w14:textId="77777777" w:rsidTr="00F15920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AF6F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Форми атестації здобувачів вищої освіти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5A6A" w14:textId="0C80D3AD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 xml:space="preserve">Атестація </w:t>
            </w:r>
            <w:r w:rsidR="006E56CD">
              <w:rPr>
                <w:rStyle w:val="212pt"/>
              </w:rPr>
              <w:t xml:space="preserve">випускників освітньо-професійної програми спеціальності 023 «Образотворче мистецтво, декоративне мистецтво, реставрація» </w:t>
            </w:r>
            <w:r>
              <w:rPr>
                <w:rStyle w:val="212pt"/>
              </w:rPr>
              <w:t xml:space="preserve"> здійснюється у формі публічного захисту кваліфікаційної роботи</w:t>
            </w:r>
            <w:r w:rsidR="006E56CD">
              <w:rPr>
                <w:rStyle w:val="212pt"/>
              </w:rPr>
              <w:t xml:space="preserve"> та завершується </w:t>
            </w:r>
            <w:proofErr w:type="spellStart"/>
            <w:r w:rsidR="006E56CD">
              <w:rPr>
                <w:rStyle w:val="212pt"/>
              </w:rPr>
              <w:t>видачею</w:t>
            </w:r>
            <w:proofErr w:type="spellEnd"/>
            <w:r w:rsidR="006E56CD">
              <w:rPr>
                <w:rStyle w:val="212pt"/>
              </w:rPr>
              <w:t xml:space="preserve"> документ</w:t>
            </w:r>
            <w:r w:rsidR="002B7552">
              <w:rPr>
                <w:rStyle w:val="212pt"/>
              </w:rPr>
              <w:t>а</w:t>
            </w:r>
            <w:r w:rsidR="006E56CD">
              <w:rPr>
                <w:rStyle w:val="212pt"/>
              </w:rPr>
              <w:t xml:space="preserve"> встановленого зразка про присудження йому ступеня магістра із присвоєнням кваліфікації</w:t>
            </w:r>
            <w:r w:rsidR="002B7552">
              <w:rPr>
                <w:rStyle w:val="212pt"/>
              </w:rPr>
              <w:t xml:space="preserve"> –</w:t>
            </w:r>
            <w:r w:rsidR="006E56CD">
              <w:rPr>
                <w:rStyle w:val="212pt"/>
              </w:rPr>
              <w:t xml:space="preserve"> художник декоративного мистецтва, дослідник, викладач.</w:t>
            </w:r>
          </w:p>
        </w:tc>
      </w:tr>
      <w:tr w:rsidR="000F5004" w14:paraId="7F90FCC4" w14:textId="77777777" w:rsidTr="00F15920">
        <w:trPr>
          <w:trHeight w:val="21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C231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Вимоги до</w:t>
            </w:r>
          </w:p>
          <w:p w14:paraId="233A0424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кваліфікаційної</w:t>
            </w:r>
          </w:p>
          <w:p w14:paraId="03BD9F11" w14:textId="77777777" w:rsidR="000F5004" w:rsidRDefault="000F5004" w:rsidP="00F15920">
            <w:pPr>
              <w:pStyle w:val="2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2pt1"/>
              </w:rPr>
              <w:t>роботи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F551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 xml:space="preserve">Кваліфікаційна </w:t>
            </w:r>
            <w:r w:rsidR="00CC3F1D">
              <w:rPr>
                <w:rStyle w:val="212pt"/>
              </w:rPr>
              <w:t xml:space="preserve">магістерська </w:t>
            </w:r>
            <w:r>
              <w:rPr>
                <w:rStyle w:val="212pt"/>
              </w:rPr>
              <w:t>робота передбач</w:t>
            </w:r>
            <w:r w:rsidR="00CC3F1D">
              <w:rPr>
                <w:rStyle w:val="212pt"/>
              </w:rPr>
              <w:t>ає</w:t>
            </w:r>
            <w:r>
              <w:rPr>
                <w:rStyle w:val="212pt"/>
              </w:rPr>
              <w:t xml:space="preserve"> самостійне розв’язання складно</w:t>
            </w:r>
            <w:r w:rsidR="00CC3F1D">
              <w:rPr>
                <w:rStyle w:val="212pt"/>
              </w:rPr>
              <w:t>ї</w:t>
            </w:r>
            <w:r>
              <w:rPr>
                <w:rStyle w:val="212pt"/>
              </w:rPr>
              <w:t xml:space="preserve"> комплексної проблеми у галузі декоративного мистецтва </w:t>
            </w:r>
            <w:r w:rsidR="00CC3F1D">
              <w:rPr>
                <w:rStyle w:val="212pt"/>
              </w:rPr>
              <w:t xml:space="preserve">на основі </w:t>
            </w:r>
            <w:r>
              <w:rPr>
                <w:rStyle w:val="212pt"/>
              </w:rPr>
              <w:t>проведення досліджень та/або здійснення інновацій та характеризується невизначеністю умов і вимог.</w:t>
            </w:r>
          </w:p>
          <w:p w14:paraId="404EE95C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>У кваліфікаційній роботі не повинно міститися академічного плагіату, списування та фальсифікації.</w:t>
            </w:r>
          </w:p>
          <w:p w14:paraId="2E5B4C75" w14:textId="77777777" w:rsidR="000F5004" w:rsidRDefault="000F5004" w:rsidP="00F15920">
            <w:pPr>
              <w:pStyle w:val="24"/>
              <w:shd w:val="clear" w:color="auto" w:fill="auto"/>
              <w:spacing w:line="240" w:lineRule="auto"/>
              <w:ind w:firstLine="426"/>
              <w:contextualSpacing/>
              <w:jc w:val="both"/>
            </w:pPr>
            <w:r>
              <w:rPr>
                <w:rStyle w:val="212pt"/>
              </w:rPr>
              <w:t>Кваліфікаційна робо</w:t>
            </w:r>
            <w:r w:rsidR="00CC3F1D">
              <w:rPr>
                <w:rStyle w:val="212pt"/>
              </w:rPr>
              <w:t>та має бути розміщена на сайті КІПДМ ЛНАМ.</w:t>
            </w:r>
          </w:p>
        </w:tc>
      </w:tr>
    </w:tbl>
    <w:p w14:paraId="07D4EDA3" w14:textId="0EAD3905" w:rsidR="000D2F2F" w:rsidRDefault="000D2F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712E23" w14:textId="7250ED40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5AAA9DC" w14:textId="1F432F45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F793571" w14:textId="180425EA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2F5134" w14:textId="1C4B37D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CAB22C8" w14:textId="1C62120C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95B2375" w14:textId="386C3C2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4DBA81" w14:textId="5FF8C220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53C289A" w14:textId="4FEE9A20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F9B92F9" w14:textId="5E6209A9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21982DD" w14:textId="57BE5CC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CF95DB6" w14:textId="458CE3C9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90B7999" w14:textId="5844CBC8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24A9265" w14:textId="61DF0541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3D98347" w14:textId="0A8E0D8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6A948D0" w14:textId="275B0E75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B466F80" w14:textId="083068E8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3532DF" w14:textId="47ED5D6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824B0FF" w14:textId="32A7278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1A3B69D" w14:textId="10A17FB4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EACC7A0" w14:textId="6573178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B5B2836" w14:textId="432244A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4AFCA5A" w14:textId="36F2ADD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70323F0" w14:textId="6E866F13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6601148" w14:textId="1E83C7D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096E816" w14:textId="7852716D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DD64FD9" w14:textId="71C1E503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67B923C" w14:textId="3DA5E23C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FE4FADB" w14:textId="2E785BFB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A6D7D68" w14:textId="3570D4BA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49DA429" w14:textId="6EAF8266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E2A6429" w14:textId="1B516252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C35AD12" w14:textId="523D57BE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65BE373" w14:textId="5E317AEF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45F998" w14:textId="77777777" w:rsidR="00F15920" w:rsidRDefault="00F15920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FD5D23C" w14:textId="38EF0CE2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5CDFFB6" w14:textId="0AD7B925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53A98EB" w14:textId="77777777" w:rsidR="000D2F2F" w:rsidRPr="00314046" w:rsidRDefault="000D2F2F" w:rsidP="00F1592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14046">
        <w:rPr>
          <w:rFonts w:ascii="Times New Roman" w:hAnsi="Times New Roman"/>
          <w:b/>
          <w:sz w:val="24"/>
          <w:szCs w:val="24"/>
        </w:rPr>
        <w:t xml:space="preserve">. Матриця відповідності програмних </w:t>
      </w:r>
      <w:proofErr w:type="spellStart"/>
      <w:r w:rsidRPr="00314046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</w:p>
    <w:p w14:paraId="440952A7" w14:textId="77777777" w:rsidR="000D2F2F" w:rsidRPr="00314046" w:rsidRDefault="000D2F2F" w:rsidP="00F15920">
      <w:pPr>
        <w:spacing w:after="0" w:line="240" w:lineRule="auto"/>
        <w:contextualSpacing/>
        <w:jc w:val="center"/>
      </w:pPr>
      <w:r w:rsidRPr="00314046">
        <w:rPr>
          <w:rFonts w:ascii="Times New Roman" w:hAnsi="Times New Roman"/>
          <w:b/>
          <w:sz w:val="24"/>
          <w:szCs w:val="24"/>
        </w:rPr>
        <w:t xml:space="preserve"> компонентам освітньо</w:t>
      </w:r>
      <w:r>
        <w:rPr>
          <w:rFonts w:ascii="Times New Roman" w:hAnsi="Times New Roman"/>
          <w:b/>
          <w:sz w:val="24"/>
          <w:szCs w:val="24"/>
        </w:rPr>
        <w:t xml:space="preserve">-професійної </w:t>
      </w:r>
      <w:r w:rsidRPr="00314046">
        <w:rPr>
          <w:rFonts w:ascii="Times New Roman" w:hAnsi="Times New Roman"/>
          <w:b/>
          <w:sz w:val="24"/>
          <w:szCs w:val="24"/>
        </w:rPr>
        <w:t>програми</w:t>
      </w:r>
    </w:p>
    <w:p w14:paraId="10E6739F" w14:textId="73EE508F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</w:tblGrid>
      <w:tr w:rsidR="00832E2F" w:rsidRPr="00314046" w14:paraId="7207D786" w14:textId="77777777" w:rsidTr="00832E2F">
        <w:trPr>
          <w:cantSplit/>
          <w:trHeight w:val="921"/>
          <w:jc w:val="center"/>
        </w:trPr>
        <w:tc>
          <w:tcPr>
            <w:tcW w:w="851" w:type="dxa"/>
            <w:textDirection w:val="btLr"/>
          </w:tcPr>
          <w:p w14:paraId="6B235A49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14:paraId="464B989B" w14:textId="77777777" w:rsidR="00832E2F" w:rsidRPr="00C65B90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5B90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spellEnd"/>
            <w:r w:rsidRPr="00C65B90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26" w:type="dxa"/>
            <w:textDirection w:val="btLr"/>
          </w:tcPr>
          <w:p w14:paraId="5D2A5656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425" w:type="dxa"/>
            <w:textDirection w:val="btLr"/>
          </w:tcPr>
          <w:p w14:paraId="3C3F0DE4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425" w:type="dxa"/>
            <w:textDirection w:val="btLr"/>
          </w:tcPr>
          <w:p w14:paraId="5A04A5D7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425" w:type="dxa"/>
            <w:textDirection w:val="btLr"/>
          </w:tcPr>
          <w:p w14:paraId="44A4EF54" w14:textId="30983ECC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  <w:textDirection w:val="btLr"/>
          </w:tcPr>
          <w:p w14:paraId="7F5B03EA" w14:textId="2D3F76BE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6" w:type="dxa"/>
            <w:textDirection w:val="btLr"/>
          </w:tcPr>
          <w:p w14:paraId="61B22DE7" w14:textId="029CAA82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  <w:textDirection w:val="btLr"/>
          </w:tcPr>
          <w:p w14:paraId="0B97E78A" w14:textId="4B18A514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5" w:type="dxa"/>
            <w:textDirection w:val="btLr"/>
          </w:tcPr>
          <w:p w14:paraId="5D9A4CD5" w14:textId="74A497FD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6" w:type="dxa"/>
            <w:textDirection w:val="btLr"/>
          </w:tcPr>
          <w:p w14:paraId="14805A31" w14:textId="555BE384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Ок10</w:t>
            </w:r>
          </w:p>
        </w:tc>
        <w:tc>
          <w:tcPr>
            <w:tcW w:w="426" w:type="dxa"/>
            <w:textDirection w:val="btLr"/>
          </w:tcPr>
          <w:p w14:paraId="03826DF6" w14:textId="08EC9B4C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" w:type="dxa"/>
            <w:textDirection w:val="btLr"/>
          </w:tcPr>
          <w:p w14:paraId="3DC11D08" w14:textId="5D189886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  <w:textDirection w:val="btLr"/>
          </w:tcPr>
          <w:p w14:paraId="34838B42" w14:textId="3C06EBFB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.1</w:t>
            </w:r>
            <w:r w:rsidRPr="0031404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3582242A" w14:textId="77777777" w:rsidR="00832E2F" w:rsidRPr="009776C5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B46245">
              <w:rPr>
                <w:rFonts w:ascii="Times New Roman" w:hAnsi="Times New Roman"/>
                <w:b/>
              </w:rPr>
              <w:t>Вк</w:t>
            </w:r>
            <w:proofErr w:type="spellEnd"/>
            <w:r w:rsidRPr="00B46245">
              <w:rPr>
                <w:rFonts w:ascii="Times New Roman" w:hAnsi="Times New Roman"/>
                <w:b/>
              </w:rPr>
              <w:t xml:space="preserve"> 1.2</w:t>
            </w:r>
          </w:p>
        </w:tc>
        <w:tc>
          <w:tcPr>
            <w:tcW w:w="425" w:type="dxa"/>
            <w:textDirection w:val="btLr"/>
          </w:tcPr>
          <w:p w14:paraId="3C6D83F2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26" w:type="dxa"/>
            <w:textDirection w:val="btLr"/>
          </w:tcPr>
          <w:p w14:paraId="506BA0F9" w14:textId="77777777" w:rsidR="00832E2F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2.2</w:t>
            </w:r>
          </w:p>
        </w:tc>
        <w:tc>
          <w:tcPr>
            <w:tcW w:w="426" w:type="dxa"/>
            <w:textDirection w:val="btLr"/>
          </w:tcPr>
          <w:p w14:paraId="4C0B43ED" w14:textId="77777777" w:rsidR="00832E2F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2.3</w:t>
            </w:r>
          </w:p>
        </w:tc>
        <w:tc>
          <w:tcPr>
            <w:tcW w:w="426" w:type="dxa"/>
            <w:textDirection w:val="btLr"/>
          </w:tcPr>
          <w:p w14:paraId="6739C246" w14:textId="77777777" w:rsidR="00832E2F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3.1</w:t>
            </w:r>
          </w:p>
        </w:tc>
        <w:tc>
          <w:tcPr>
            <w:tcW w:w="426" w:type="dxa"/>
            <w:textDirection w:val="btLr"/>
          </w:tcPr>
          <w:p w14:paraId="2DDED5D7" w14:textId="77777777" w:rsidR="00832E2F" w:rsidRPr="00314046" w:rsidRDefault="00832E2F" w:rsidP="00F159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3.2</w:t>
            </w:r>
          </w:p>
        </w:tc>
        <w:tc>
          <w:tcPr>
            <w:tcW w:w="426" w:type="dxa"/>
            <w:textDirection w:val="btLr"/>
          </w:tcPr>
          <w:p w14:paraId="58BE6DD9" w14:textId="07991894" w:rsidR="00832E2F" w:rsidRPr="00314046" w:rsidRDefault="00832E2F" w:rsidP="00AE1B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32E2F" w:rsidRPr="00314046" w14:paraId="138AA60B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31E41A3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314046">
              <w:rPr>
                <w:rFonts w:ascii="Times New Roman" w:hAnsi="Times New Roman"/>
              </w:rPr>
              <w:t>К</w:t>
            </w:r>
          </w:p>
        </w:tc>
        <w:tc>
          <w:tcPr>
            <w:tcW w:w="425" w:type="dxa"/>
          </w:tcPr>
          <w:p w14:paraId="16CF084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F7E34A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7B7043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328D2F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549A777" w14:textId="4574E2F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0326802" w14:textId="067E45D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8CCEE7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8E6227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FC57FD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C487DD1" w14:textId="0C7E011C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52DC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6C5DC3C" w14:textId="1B10BDA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F9E92C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171EA35" w14:textId="0AFAA15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A32CE4A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6245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A70EB1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8F8C00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9ECB0F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84E432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D7240C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2CBCF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698BD5E7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4910A65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ЗК1</w:t>
            </w:r>
          </w:p>
        </w:tc>
        <w:tc>
          <w:tcPr>
            <w:tcW w:w="425" w:type="dxa"/>
          </w:tcPr>
          <w:p w14:paraId="1ECA809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9B32B8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9955E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A8218F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01AFB11" w14:textId="303318B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C03F06E" w14:textId="65AA44B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E2B70C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3911F7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171B88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762F726" w14:textId="27DC205F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2C1F7A0" w14:textId="340FA61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459F6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FFEF14" w14:textId="1B34451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083BDDD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6245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99BA52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31BF02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1DA103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5AC0ED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4C1AB9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4DF974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0BEE2F61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3499FB3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ЗК2</w:t>
            </w:r>
          </w:p>
        </w:tc>
        <w:tc>
          <w:tcPr>
            <w:tcW w:w="425" w:type="dxa"/>
          </w:tcPr>
          <w:p w14:paraId="1247A0A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0EB3CE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B8C24A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A6750D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1BFC42A" w14:textId="3348AE5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8945192" w14:textId="361EAC2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D0A1A3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9D8BF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20EB16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AA9760D" w14:textId="07D8A1A2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52DC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8B9C62B" w14:textId="0AB05B4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9F4272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68FD518" w14:textId="70EC8E1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6EEDB33" w14:textId="17399B0A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C486BF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1640A1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5E35F3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EC93C9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92644B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C282FB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1E5546FD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4B9C568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ЗК3</w:t>
            </w:r>
          </w:p>
        </w:tc>
        <w:tc>
          <w:tcPr>
            <w:tcW w:w="425" w:type="dxa"/>
          </w:tcPr>
          <w:p w14:paraId="47B0856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9F9E29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7744A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49092A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69A1355" w14:textId="065491A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957EDEA" w14:textId="44D5513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D4ECF2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36EA86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73FFE1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3C8AC95" w14:textId="42D29F6C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D04984C" w14:textId="4222955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453557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C0225AD" w14:textId="1A63BAB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6C0BDB" w14:textId="17FD85B5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E513C0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D788B6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4896E8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761DED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0AE1DD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2BABAC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4B9A7F5A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4891112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ЗК4</w:t>
            </w:r>
          </w:p>
        </w:tc>
        <w:tc>
          <w:tcPr>
            <w:tcW w:w="425" w:type="dxa"/>
          </w:tcPr>
          <w:p w14:paraId="004BFCA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E296E2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674EC2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E94456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D419BC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9371A7E" w14:textId="1FE487F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20035B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D1923B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87CF25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56E6707" w14:textId="253AD3F1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C699D91" w14:textId="0491B8E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CE92B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DFB540" w14:textId="3F4BA38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E391D69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6245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8F6B21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B1BB61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25510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FA1FD4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47EDCD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1EC1A7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16412E44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01147D4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ЗК5</w:t>
            </w:r>
          </w:p>
        </w:tc>
        <w:tc>
          <w:tcPr>
            <w:tcW w:w="425" w:type="dxa"/>
          </w:tcPr>
          <w:p w14:paraId="0A1707F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99CCF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5958E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9B4F32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A5A5BF8" w14:textId="7565666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DE0A461" w14:textId="7902C55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E0ED56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A1EE60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E6A96B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189A5CC" w14:textId="5CE198FE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25E3D2" w14:textId="577368D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A1BF3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A3259BC" w14:textId="2292D2B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A93B38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6245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806BCE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58AE4E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C7C681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BB1B24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B109CD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75EB31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48ABC58A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5D989CA6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ЗК6</w:t>
            </w:r>
          </w:p>
        </w:tc>
        <w:tc>
          <w:tcPr>
            <w:tcW w:w="425" w:type="dxa"/>
          </w:tcPr>
          <w:p w14:paraId="42BE841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1DF376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B5C8532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6E736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A04267B" w14:textId="4E172F8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34F1980" w14:textId="77873B8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C923BE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1112F8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B5894B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71671FB" w14:textId="4F8D7933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52DC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04E58C6" w14:textId="18AA449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8B0560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FE244C9" w14:textId="53CE3F6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758380" w14:textId="73FF37A2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05275DF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24C8BF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DA28E9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046485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351547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22261E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53E1848E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00C618D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ЗК7</w:t>
            </w:r>
          </w:p>
        </w:tc>
        <w:tc>
          <w:tcPr>
            <w:tcW w:w="425" w:type="dxa"/>
          </w:tcPr>
          <w:p w14:paraId="4AB31A6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408299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830AB8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E30FE7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B7369ED" w14:textId="6A861B7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9EB2FC" w14:textId="2C44EE3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B45374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666E7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9A7C21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C3F4E8F" w14:textId="55B73D4F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3CE9CF1" w14:textId="131F8BB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8678B4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566EA4" w14:textId="2A630A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9DF7999" w14:textId="21063B9D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67DF0A8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2A380C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5906B2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06B594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14C2B9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23222C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47951945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0DA70DA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1</w:t>
            </w:r>
          </w:p>
        </w:tc>
        <w:tc>
          <w:tcPr>
            <w:tcW w:w="425" w:type="dxa"/>
          </w:tcPr>
          <w:p w14:paraId="5CC2D5B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98DD3D4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0439A5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A24294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30CF3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851A8A6" w14:textId="45B3A0E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FBF9FD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563525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E5ADB0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8CC678E" w14:textId="77777777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E907175" w14:textId="63B5997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5D62E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7A82A1D" w14:textId="3084555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964471E" w14:textId="7D07D498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51CF64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21471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EB0AE1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B12C04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967588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CBC333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43050369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3DF73C77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2</w:t>
            </w:r>
          </w:p>
        </w:tc>
        <w:tc>
          <w:tcPr>
            <w:tcW w:w="425" w:type="dxa"/>
          </w:tcPr>
          <w:p w14:paraId="50D7773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50699C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475F96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2AB8C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24E0549" w14:textId="35D96A0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BFEDE51" w14:textId="4689DF7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BA39C3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EAD058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EBA0F8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232F4C8" w14:textId="77777777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2F318F1" w14:textId="64AD94D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310C07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4B4C384" w14:textId="65A94A0B" w:rsidR="00832E2F" w:rsidRPr="00314046" w:rsidRDefault="009C733A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733A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5BD6577" w14:textId="3073C162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0B703C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81857A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8E8BA7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346B55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AA8588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7757E45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2220A956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32609A8D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3</w:t>
            </w:r>
          </w:p>
        </w:tc>
        <w:tc>
          <w:tcPr>
            <w:tcW w:w="425" w:type="dxa"/>
          </w:tcPr>
          <w:p w14:paraId="3F15F109" w14:textId="2B8B011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7CCA9A1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946AA5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5CBF7A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E3DCF2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CE8DF50" w14:textId="762D986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CCC06D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A2FF713" w14:textId="01A4F7F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263C83" w14:textId="2978280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E803884" w14:textId="77777777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EEC58A9" w14:textId="27E59B3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C123AF6" w14:textId="6108CB9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26CDB0A" w14:textId="493229E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51BE93A" w14:textId="63CE914F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1668BCA" w14:textId="528FA27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60D6FFE" w14:textId="6663C54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C8E322C" w14:textId="6B595B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627A617" w14:textId="7A64DA6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A1B8D9B" w14:textId="2B80771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E14578F" w14:textId="3BB50B5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2265F415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5A0D0ED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4</w:t>
            </w:r>
          </w:p>
        </w:tc>
        <w:tc>
          <w:tcPr>
            <w:tcW w:w="425" w:type="dxa"/>
          </w:tcPr>
          <w:p w14:paraId="41FE928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E488276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EC1C9E7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B6B5F0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2A7CC5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128C37E" w14:textId="3440527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3E0849B" w14:textId="5E16DE1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74BDAE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419399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F40B154" w14:textId="77777777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6C32AC0" w14:textId="0804E7E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84BD9E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0F21CDA" w14:textId="1CBC870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3498CB1" w14:textId="2FA77950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09B4A07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17B92A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CB5B95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294A3C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B5D2E8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CF4504" w14:textId="2E51F32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6E213829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3C51989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5</w:t>
            </w:r>
          </w:p>
        </w:tc>
        <w:tc>
          <w:tcPr>
            <w:tcW w:w="425" w:type="dxa"/>
          </w:tcPr>
          <w:p w14:paraId="21583705" w14:textId="753F1E6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04383F2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929BF8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1A60F29" w14:textId="354D659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3EC780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A085AA" w14:textId="1A57C34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B34A892" w14:textId="15067F4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E33AC66" w14:textId="32EEFA5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F69AA3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37ED41B" w14:textId="2C33A89D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52DC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3B3957D" w14:textId="2FDFB06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B7A94E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8AF6078" w14:textId="471EBC2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B14D3C8" w14:textId="06A97332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714079B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8B60E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B10CFD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F0229BE" w14:textId="4B5FBD5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1085889" w14:textId="609B92E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83932A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55F303C9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0B746B31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6</w:t>
            </w:r>
          </w:p>
        </w:tc>
        <w:tc>
          <w:tcPr>
            <w:tcW w:w="425" w:type="dxa"/>
          </w:tcPr>
          <w:p w14:paraId="0C40F8AB" w14:textId="541C2B00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3905EA3" w14:textId="6B40E8A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48B54A1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03A6DEB" w14:textId="57AA876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1A23ADB" w14:textId="70C512F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C97AA82" w14:textId="11C5859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1752AC5" w14:textId="441848B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6F6B6D6" w14:textId="72A9677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1D0FF8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CE9D34D" w14:textId="77777777" w:rsidR="00832E2F" w:rsidRPr="009A52DC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9E83C22" w14:textId="239BD93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D57A68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69BD857" w14:textId="319E0A2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3C758E5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2A92731A" w14:textId="0E81921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F566E02" w14:textId="5CCF0F0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1C71A18" w14:textId="117F543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E40DC9E" w14:textId="67F3572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95C6154" w14:textId="7D62ACF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180EBBB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76381C49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66E52C1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ФК 7</w:t>
            </w:r>
          </w:p>
        </w:tc>
        <w:tc>
          <w:tcPr>
            <w:tcW w:w="425" w:type="dxa"/>
          </w:tcPr>
          <w:p w14:paraId="00D9EBD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3395D63" w14:textId="4D922BA3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AC0875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714FAE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92956F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AE9879F" w14:textId="27B8D75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C04983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750F57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7E67F05" w14:textId="1792888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04BDF6F" w14:textId="77777777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10A3CF04" w14:textId="215BF82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7498B0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B670BFE" w14:textId="641717E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B43ECB6" w14:textId="595F4D4F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0C17D866" w14:textId="5229D31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9D57AE7" w14:textId="2993D7D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DD8AC15" w14:textId="27CC660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C4E9C5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ED1637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1E2AC1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531C87AB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61A2057E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 xml:space="preserve">ФК 8 </w:t>
            </w:r>
          </w:p>
        </w:tc>
        <w:tc>
          <w:tcPr>
            <w:tcW w:w="425" w:type="dxa"/>
          </w:tcPr>
          <w:p w14:paraId="1FB99F0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F1754E5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D209E3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63B48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F704D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7123AA6" w14:textId="41FAAE2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160B957" w14:textId="7E3A5D5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6B2F992" w14:textId="581A264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B1D545E" w14:textId="67736F0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59A1EF2C" w14:textId="71B7F542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3F3A88F8" w14:textId="59C79B6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3A55E5F" w14:textId="6FDBA37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2238E8" w14:textId="0125A0C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DEDE051" w14:textId="2DB5036E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16765009" w14:textId="75DE652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3E91733" w14:textId="4ADF5C2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2BE6A1" w14:textId="12F48D5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F3B85EF" w14:textId="4451D8B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98DD453" w14:textId="3076456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1175E53" w14:textId="6B8D8D6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797E0B5E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088D803E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9</w:t>
            </w:r>
          </w:p>
        </w:tc>
        <w:tc>
          <w:tcPr>
            <w:tcW w:w="425" w:type="dxa"/>
          </w:tcPr>
          <w:p w14:paraId="377D8B30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65180E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FCB47A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487D54A" w14:textId="1446A26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84B0BF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A0E3DA4" w14:textId="4780EE8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F5F9A8A" w14:textId="00C6019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1B8716F" w14:textId="473742A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3BE465D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56BA3DE" w14:textId="24423692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4424FED8" w14:textId="346157A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A516E59" w14:textId="2E053A9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010329EC" w14:textId="2A1442B3" w:rsidR="00832E2F" w:rsidRPr="00314046" w:rsidRDefault="009C733A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733A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716BF130" w14:textId="1703C0B6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7C3B1035" w14:textId="19A4A49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00E9C907" w14:textId="5C4A2AF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23D1CA1E" w14:textId="245FFD5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24399B2" w14:textId="118776E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366C1ADE" w14:textId="14E97CD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C4F86AB" w14:textId="5C6841A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3DBB4789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280E8B65" w14:textId="5DF1782E" w:rsidR="00832E2F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10</w:t>
            </w:r>
          </w:p>
        </w:tc>
        <w:tc>
          <w:tcPr>
            <w:tcW w:w="425" w:type="dxa"/>
          </w:tcPr>
          <w:p w14:paraId="5106758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FD7EC6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995DB6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50ED51D" w14:textId="26AB071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215ABF8A" w14:textId="53755CB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5127315" w14:textId="32166CD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6FD5B34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44BDC5F" w14:textId="0A3D023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D52153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3940E9E" w14:textId="3948E4F4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710567D9" w14:textId="5D7A301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6DF3D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030F47F" w14:textId="1B94CB8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120812F" w14:textId="14516AA1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0132D72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67527F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78B3A6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34C303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CE25EF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53614B8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2BF79304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507D0C52" w14:textId="07744A4A" w:rsidR="00832E2F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11</w:t>
            </w:r>
          </w:p>
        </w:tc>
        <w:tc>
          <w:tcPr>
            <w:tcW w:w="425" w:type="dxa"/>
          </w:tcPr>
          <w:p w14:paraId="684E7F40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674B5C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66F8DD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0A0F0BB" w14:textId="1FBB13D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BD07C21" w14:textId="5872509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1940134C" w14:textId="3172CA8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310A86" w14:textId="36EEFB0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66D8E32" w14:textId="0920D30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43F4F3F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0A139DD" w14:textId="77777777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274163B1" w14:textId="52018D9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29A3FE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292B9D7" w14:textId="5DC1F3C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11F05209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392022B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0E00C5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E461AE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282093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1A7ACB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89AA5F4" w14:textId="4B4B54D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543CAD7E" w14:textId="77777777" w:rsidTr="00832E2F">
        <w:trPr>
          <w:trHeight w:hRule="exact" w:val="284"/>
          <w:jc w:val="center"/>
        </w:trPr>
        <w:tc>
          <w:tcPr>
            <w:tcW w:w="851" w:type="dxa"/>
          </w:tcPr>
          <w:p w14:paraId="430ECFFC" w14:textId="426DF25B" w:rsidR="00832E2F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12</w:t>
            </w:r>
          </w:p>
        </w:tc>
        <w:tc>
          <w:tcPr>
            <w:tcW w:w="425" w:type="dxa"/>
          </w:tcPr>
          <w:p w14:paraId="2A4DD18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066B55B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EC375F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0B915894" w14:textId="66F3ED9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5825B2AA" w14:textId="348B6E1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</w:tcPr>
          <w:p w14:paraId="61FFE30E" w14:textId="2836C4B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30B6804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463143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80BF46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77067B69" w14:textId="77777777" w:rsidR="00832E2F" w:rsidRPr="007A19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</w:tcPr>
          <w:p w14:paraId="0DAAD1A8" w14:textId="6435979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D39D82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F25F388" w14:textId="654B64C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4DFC9E6B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5CABDA3A" w14:textId="240335B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47DFCB25" w14:textId="2A2FA2D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</w:tcPr>
          <w:p w14:paraId="6F812FB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4A117C0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1BD07AC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14:paraId="2801FFE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189567D3" w14:textId="36BCD674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4A39086" w14:textId="77777777" w:rsidR="000E76B8" w:rsidRPr="00963AAD" w:rsidRDefault="000E76B8" w:rsidP="00F15920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963AAD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</w:t>
      </w:r>
      <w:r>
        <w:rPr>
          <w:rFonts w:ascii="Times New Roman" w:hAnsi="Times New Roman"/>
          <w:b/>
          <w:sz w:val="24"/>
          <w:szCs w:val="24"/>
        </w:rPr>
        <w:t>-професійної</w:t>
      </w:r>
      <w:r w:rsidRPr="00963AAD">
        <w:rPr>
          <w:rFonts w:ascii="Times New Roman" w:hAnsi="Times New Roman"/>
          <w:b/>
          <w:sz w:val="24"/>
          <w:szCs w:val="24"/>
        </w:rPr>
        <w:t xml:space="preserve"> програми</w:t>
      </w:r>
    </w:p>
    <w:p w14:paraId="7403EEB6" w14:textId="55E9AD2F" w:rsidR="000D2F2F" w:rsidRDefault="000D2F2F" w:rsidP="00F1592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</w:tblGrid>
      <w:tr w:rsidR="00832E2F" w:rsidRPr="00314046" w14:paraId="64291AFE" w14:textId="77777777" w:rsidTr="00832E2F">
        <w:trPr>
          <w:cantSplit/>
          <w:trHeight w:val="921"/>
          <w:jc w:val="center"/>
        </w:trPr>
        <w:tc>
          <w:tcPr>
            <w:tcW w:w="993" w:type="dxa"/>
            <w:textDirection w:val="btLr"/>
          </w:tcPr>
          <w:p w14:paraId="5008AE4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14:paraId="78124782" w14:textId="77777777" w:rsidR="00832E2F" w:rsidRPr="00C65B90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5B90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proofErr w:type="spellEnd"/>
            <w:r w:rsidRPr="00C65B90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26" w:type="dxa"/>
            <w:textDirection w:val="btLr"/>
          </w:tcPr>
          <w:p w14:paraId="704E3A2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425" w:type="dxa"/>
            <w:textDirection w:val="btLr"/>
          </w:tcPr>
          <w:p w14:paraId="041950E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425" w:type="dxa"/>
            <w:textDirection w:val="btLr"/>
          </w:tcPr>
          <w:p w14:paraId="5A42191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425" w:type="dxa"/>
            <w:textDirection w:val="btLr"/>
          </w:tcPr>
          <w:p w14:paraId="7142EFC7" w14:textId="2CC2121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  <w:textDirection w:val="btLr"/>
          </w:tcPr>
          <w:p w14:paraId="34CA7442" w14:textId="32F544B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6" w:type="dxa"/>
            <w:textDirection w:val="btLr"/>
          </w:tcPr>
          <w:p w14:paraId="55DAD214" w14:textId="562706B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  <w:textDirection w:val="btLr"/>
          </w:tcPr>
          <w:p w14:paraId="46BA3BC2" w14:textId="3842B6D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5" w:type="dxa"/>
            <w:textDirection w:val="btLr"/>
          </w:tcPr>
          <w:p w14:paraId="719349EE" w14:textId="76309E1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6" w:type="dxa"/>
            <w:textDirection w:val="btLr"/>
          </w:tcPr>
          <w:p w14:paraId="5EA68820" w14:textId="00615B0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9776C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  <w:textDirection w:val="btLr"/>
          </w:tcPr>
          <w:p w14:paraId="3A88221A" w14:textId="040D567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  <w:r w:rsidR="009776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  <w:textDirection w:val="btLr"/>
          </w:tcPr>
          <w:p w14:paraId="139115FE" w14:textId="4DD6755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Ок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1</w:t>
            </w:r>
            <w:r w:rsidR="009776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  <w:textDirection w:val="btLr"/>
          </w:tcPr>
          <w:p w14:paraId="40055CE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.1</w:t>
            </w:r>
            <w:r w:rsidRPr="0031404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14:paraId="28C91901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46245">
              <w:rPr>
                <w:rFonts w:ascii="Times New Roman" w:hAnsi="Times New Roman"/>
                <w:b/>
              </w:rPr>
              <w:t>Вк</w:t>
            </w:r>
            <w:proofErr w:type="spellEnd"/>
            <w:r w:rsidRPr="00B46245">
              <w:rPr>
                <w:rFonts w:ascii="Times New Roman" w:hAnsi="Times New Roman"/>
                <w:b/>
              </w:rPr>
              <w:t xml:space="preserve"> 1.2</w:t>
            </w:r>
          </w:p>
        </w:tc>
        <w:tc>
          <w:tcPr>
            <w:tcW w:w="425" w:type="dxa"/>
            <w:textDirection w:val="btLr"/>
          </w:tcPr>
          <w:p w14:paraId="7CF14E0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426" w:type="dxa"/>
            <w:textDirection w:val="btLr"/>
          </w:tcPr>
          <w:p w14:paraId="504C79B4" w14:textId="77777777" w:rsidR="00832E2F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2.2</w:t>
            </w:r>
          </w:p>
        </w:tc>
        <w:tc>
          <w:tcPr>
            <w:tcW w:w="426" w:type="dxa"/>
            <w:textDirection w:val="btLr"/>
          </w:tcPr>
          <w:p w14:paraId="20E5C9BB" w14:textId="77777777" w:rsidR="00832E2F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2.3</w:t>
            </w:r>
          </w:p>
        </w:tc>
        <w:tc>
          <w:tcPr>
            <w:tcW w:w="426" w:type="dxa"/>
            <w:textDirection w:val="btLr"/>
          </w:tcPr>
          <w:p w14:paraId="2A78CE85" w14:textId="77777777" w:rsidR="00832E2F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3.1</w:t>
            </w:r>
          </w:p>
        </w:tc>
        <w:tc>
          <w:tcPr>
            <w:tcW w:w="426" w:type="dxa"/>
            <w:textDirection w:val="btLr"/>
          </w:tcPr>
          <w:p w14:paraId="7797980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Вк</w:t>
            </w:r>
            <w:proofErr w:type="spellEnd"/>
            <w:r>
              <w:rPr>
                <w:rFonts w:ascii="Times New Roman" w:hAnsi="Times New Roman"/>
                <w:b/>
              </w:rPr>
              <w:t xml:space="preserve"> 3.2</w:t>
            </w:r>
          </w:p>
        </w:tc>
        <w:tc>
          <w:tcPr>
            <w:tcW w:w="426" w:type="dxa"/>
            <w:textDirection w:val="btLr"/>
          </w:tcPr>
          <w:p w14:paraId="0DAF80D0" w14:textId="065CEF9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14046">
              <w:rPr>
                <w:rFonts w:ascii="Times New Roman" w:hAnsi="Times New Roman"/>
                <w:b/>
              </w:rPr>
              <w:t>Вк</w:t>
            </w:r>
            <w:proofErr w:type="spellEnd"/>
            <w:r w:rsidRPr="0031404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32E2F" w:rsidRPr="00314046" w14:paraId="65028F89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17FD602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6E5ECF3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6409EBD" w14:textId="45E8732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169B3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64C7B2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B2BC9B7" w14:textId="27C319D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F1E0EB1" w14:textId="2ED3C38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F266F9F" w14:textId="22DB1B5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0950001" w14:textId="248524A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F2DE6A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B1FD50A" w14:textId="311F4A6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EF668A9" w14:textId="35C113C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1A0CF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710779" w14:textId="1A6A35C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3388452" w14:textId="77777777" w:rsidR="00832E2F" w:rsidRPr="00B4624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6245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FDB58A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CE4E6E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647AAC1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127EFF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42D2D1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426E5A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296BF353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E49789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3A3784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149B2E0" w14:textId="37A805F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6023F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A50F72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6B2CEC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F274C84" w14:textId="73A8D9D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1AF559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E747D5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5FA595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796C7F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04312EF" w14:textId="1F3CB92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3A45F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9B318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2C8F519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486C09BA" w14:textId="7168953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3BDEDC6" w14:textId="01388C3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857B087" w14:textId="54313A6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71BFE97" w14:textId="539C8F8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802AEA3" w14:textId="7F9A0AC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9F27D81" w14:textId="5288D34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4AAFB469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D626F80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345C4BC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3D3052D" w14:textId="661E379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17A75E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20AD22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9B5CCD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42BE4F9" w14:textId="087C137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FC0C03" w14:textId="3EFF906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A65839E" w14:textId="6D53C61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77048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668C46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7F5FF32" w14:textId="6E81D8D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34BEB91" w14:textId="06776B3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29901A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E2282E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468C5380" w14:textId="7935123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06C3A35" w14:textId="6634232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301BB87" w14:textId="1F56F65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483ED5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4348DB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F2CF23C" w14:textId="0409992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73D219D0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51A8FEEE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vAlign w:val="center"/>
          </w:tcPr>
          <w:p w14:paraId="5B48C1A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13B2C85" w14:textId="411BFD5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627AAE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AD44FC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3D503B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E05B321" w14:textId="1D07456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BB5BC0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5FC080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0CBDA9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FDC087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78CBC19" w14:textId="7C42F5C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D18F999" w14:textId="67E0A22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22C5FC9" w14:textId="73BA8913" w:rsidR="00832E2F" w:rsidRPr="00314046" w:rsidRDefault="009C733A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733A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B638FF1" w14:textId="72D1259C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03FF32E" w14:textId="2A158A5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3060E721" w14:textId="1769D40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08FB868" w14:textId="51F7B38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74A2205B" w14:textId="314D25D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C03434" w14:textId="26AF61F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9F6D2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722215EC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5E3545C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3CC3085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124912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2E270C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40E08D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F3FD51C" w14:textId="02C27B9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9760BED" w14:textId="336A558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0B46B8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48EBBCA" w14:textId="104A621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C71DB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7CF8F08" w14:textId="18767A1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BCC779C" w14:textId="273DC58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E156BF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6DCE4B1" w14:textId="4012267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33DFF9D" w14:textId="5C9CCA01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52361BC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0D4C22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D299E6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0AF74E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253F1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DF2993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7A2B72AD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0AFF57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vAlign w:val="center"/>
          </w:tcPr>
          <w:p w14:paraId="1969DF3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DA5A8F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74FA6A2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5B8505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F42DCE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AEF2259" w14:textId="4CECB7B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3059D2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969CAF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A9B2BC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10F7CAC" w14:textId="14364C9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DEA91C3" w14:textId="40AEE83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AE6A90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DF02EF1" w14:textId="135A29C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2459783" w14:textId="05FE7DC8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38D7BC5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760435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304719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C8699E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CB09E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248052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542DE481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FDB4750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vAlign w:val="center"/>
          </w:tcPr>
          <w:p w14:paraId="4A4BBAA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64381F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6DE960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42EA9E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0BE6C4C" w14:textId="7A0BEB5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D395D56" w14:textId="264E8A5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CBE723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130E79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C30B75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43812A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3F63C46" w14:textId="1A2E7B2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73482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9A32030" w14:textId="335C8C7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2169120" w14:textId="0F2C06F9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D0F16C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E9B53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EDA18E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FF9736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FCC7C5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2CB44F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2720B345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7FA40938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vAlign w:val="center"/>
          </w:tcPr>
          <w:p w14:paraId="530299C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5D38CC4" w14:textId="5F8D240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FCC0AA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1C08AA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8FA1C50" w14:textId="3650CEF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293B2B6" w14:textId="74DD384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73BB0A2" w14:textId="44AC446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7F3F963" w14:textId="1B4E358E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5B3303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892EC3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64CB0DA" w14:textId="7630C8C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729680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A87827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BA41CF7" w14:textId="77777777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339117D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04C709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F892B3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C4D058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1D9C66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A9D972B" w14:textId="1FC9538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67561CCA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2C8A1B6F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vAlign w:val="center"/>
          </w:tcPr>
          <w:p w14:paraId="494B421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7338B9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F7E8615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3EA9AE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CC28A0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A44C658" w14:textId="715DA2B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B79C35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9486C6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A7365F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E7CFF39" w14:textId="1E843C4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81A7CB5" w14:textId="477C816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B2F016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5557123" w14:textId="05007D0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9E1FF58" w14:textId="27144378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28C8EB2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EF11FF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3640B7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017B72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8DB445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ED9955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69C5F2DA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D9B63B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vAlign w:val="center"/>
          </w:tcPr>
          <w:p w14:paraId="7D4D911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3C3F3F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F728DF7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58BD0AA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24243397" w14:textId="551FA5A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74EA546" w14:textId="7CE4F7E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F274AE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170EC3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22B639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346CFA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2B5840B" w14:textId="6C57E70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89783F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7ADAE9D" w14:textId="3ABDDF1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D106C64" w14:textId="3DB74424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2A69DAB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9F98B0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556995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645F26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4722C8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3B23AE6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48D1B6A6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6A029432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  <w:vAlign w:val="center"/>
          </w:tcPr>
          <w:p w14:paraId="7FFC3DC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ADB89B6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33ED36D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C41BAF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DD30E08" w14:textId="3A23CB8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0AD67D2" w14:textId="677E4D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5774CCF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6E6F16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C6AFB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ACEC955" w14:textId="022562A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54FD007" w14:textId="4E99513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1EC807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90A6DD1" w14:textId="7EC9139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023B110" w14:textId="4F6D113C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4213F58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2BECE1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CF58CA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322521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6B316C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5F7D26B5" w14:textId="6FBCF5A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17B10C5A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3058D51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vAlign w:val="center"/>
          </w:tcPr>
          <w:p w14:paraId="5AF2FA6A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67D9D69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C0C840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73129C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3A78497" w14:textId="0A446A5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41C8419" w14:textId="7896FC2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25046D8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5EAA19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5461DFD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3A2CC8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DF9173F" w14:textId="1A0EC4D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7FDCFC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F1839B1" w14:textId="03015B7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F6A0A93" w14:textId="263AFEF1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ECE678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0F6798B7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145A6E1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6C3D1D8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FA282FB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887C73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66B7000A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7E338E7E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  <w:vAlign w:val="center"/>
          </w:tcPr>
          <w:p w14:paraId="1AEE61A6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624EA1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135EE9E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D0FF0F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35ADCB8B" w14:textId="7DB0531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79B740B" w14:textId="02772CEA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1BF94B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DB8748A" w14:textId="3F29D5D9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5B9FFC" w14:textId="42FDC42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D6E0583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E1555D1" w14:textId="578CBE5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38A39E0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8DAFF19" w14:textId="4747CB35" w:rsidR="00832E2F" w:rsidRPr="00314046" w:rsidRDefault="009C733A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733A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47928D0" w14:textId="40533CB7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13325B0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DDBE3A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7B9670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EB1ED2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AE2DB4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C045B1C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32E2F" w:rsidRPr="00314046" w14:paraId="793A0A59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158967D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  <w:vAlign w:val="center"/>
          </w:tcPr>
          <w:p w14:paraId="53622FCC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8D08CE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3B9A9E4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4B7905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60CABEE9" w14:textId="707057C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128D424" w14:textId="52DE385D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65F1297" w14:textId="6EA513C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858F675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7F3D66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99AB9FD" w14:textId="6F473932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0754B85" w14:textId="10D6558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7EDEEAD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8E3CC17" w14:textId="14C0EC3C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619589B" w14:textId="2A0ECC50" w:rsidR="00832E2F" w:rsidRPr="009776C5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5FCC3CDF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9482A7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09260A4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A9230A5" w14:textId="7B66D85B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5610534" w14:textId="1C5B736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6117EDF" w14:textId="3387262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  <w:tr w:rsidR="00832E2F" w:rsidRPr="00314046" w14:paraId="3101C726" w14:textId="77777777" w:rsidTr="00832E2F">
        <w:trPr>
          <w:trHeight w:hRule="exact" w:val="284"/>
          <w:jc w:val="center"/>
        </w:trPr>
        <w:tc>
          <w:tcPr>
            <w:tcW w:w="993" w:type="dxa"/>
            <w:vAlign w:val="center"/>
          </w:tcPr>
          <w:p w14:paraId="42ABF35D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ПНР</w:t>
            </w:r>
            <w:r>
              <w:rPr>
                <w:rFonts w:ascii="Times New Roman" w:hAnsi="Times New Roman"/>
              </w:rPr>
              <w:t xml:space="preserve"> </w:t>
            </w:r>
            <w:r w:rsidRPr="00314046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  <w:vAlign w:val="center"/>
          </w:tcPr>
          <w:p w14:paraId="59A41A83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79A0ABB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3B9A5411" w14:textId="77777777" w:rsidR="00832E2F" w:rsidRPr="00314046" w:rsidRDefault="00832E2F" w:rsidP="00832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A97E97E" w14:textId="4DF4CF60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50EE5CE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0E54E08" w14:textId="59591CD3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17EF58C8" w14:textId="61019C88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42DBC4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799C1461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6" w:type="dxa"/>
            <w:vAlign w:val="center"/>
          </w:tcPr>
          <w:p w14:paraId="4BCE924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3C6B65C" w14:textId="0FDDD204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294EE1A2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5232C138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002B521F" w14:textId="544D182A" w:rsidR="00832E2F" w:rsidRPr="009776C5" w:rsidRDefault="00B46245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  <w:tc>
          <w:tcPr>
            <w:tcW w:w="425" w:type="dxa"/>
            <w:vAlign w:val="center"/>
          </w:tcPr>
          <w:p w14:paraId="4DF9CB02" w14:textId="73B79386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2EDE15B" w14:textId="5E7CC5A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7AEB0CA3" w14:textId="2FBC1BA1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2650CC58" w14:textId="25E3D055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04BC1195" w14:textId="15DEF82F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3DFB2ACA" w14:textId="77777777" w:rsidR="00832E2F" w:rsidRPr="00314046" w:rsidRDefault="00832E2F" w:rsidP="0083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4046">
              <w:rPr>
                <w:rFonts w:ascii="Times New Roman" w:hAnsi="Times New Roman"/>
              </w:rPr>
              <w:t>•</w:t>
            </w:r>
          </w:p>
        </w:tc>
      </w:tr>
    </w:tbl>
    <w:p w14:paraId="1E5308AD" w14:textId="77777777" w:rsidR="008F358E" w:rsidRPr="00314046" w:rsidRDefault="008F358E" w:rsidP="0068709D">
      <w:pPr>
        <w:spacing w:line="360" w:lineRule="auto"/>
        <w:contextualSpacing/>
        <w:rPr>
          <w:rFonts w:ascii="Times New Roman" w:hAnsi="Times New Roman"/>
          <w:b/>
          <w:sz w:val="24"/>
          <w:szCs w:val="24"/>
          <w:lang w:eastAsia="uk-UA"/>
        </w:rPr>
      </w:pPr>
    </w:p>
    <w:sectPr w:rsidR="008F358E" w:rsidRPr="00314046" w:rsidSect="007F5A7D">
      <w:pgSz w:w="11907" w:h="16840" w:code="9"/>
      <w:pgMar w:top="1077" w:right="709" w:bottom="107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CDB2" w14:textId="77777777" w:rsidR="0005739F" w:rsidRDefault="0005739F" w:rsidP="00C93E2F">
      <w:pPr>
        <w:spacing w:after="0" w:line="240" w:lineRule="auto"/>
      </w:pPr>
      <w:r>
        <w:separator/>
      </w:r>
    </w:p>
  </w:endnote>
  <w:endnote w:type="continuationSeparator" w:id="0">
    <w:p w14:paraId="589190B5" w14:textId="77777777" w:rsidR="0005739F" w:rsidRDefault="0005739F" w:rsidP="00C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51 Times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1BB8" w14:textId="77777777" w:rsidR="0005739F" w:rsidRDefault="0005739F" w:rsidP="00C93E2F">
      <w:pPr>
        <w:spacing w:after="0" w:line="240" w:lineRule="auto"/>
      </w:pPr>
      <w:r>
        <w:separator/>
      </w:r>
    </w:p>
  </w:footnote>
  <w:footnote w:type="continuationSeparator" w:id="0">
    <w:p w14:paraId="00797967" w14:textId="77777777" w:rsidR="0005739F" w:rsidRDefault="0005739F" w:rsidP="00C9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5B"/>
    <w:multiLevelType w:val="multilevel"/>
    <w:tmpl w:val="8AE888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11E44"/>
    <w:multiLevelType w:val="multilevel"/>
    <w:tmpl w:val="A8649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B345BF4"/>
    <w:multiLevelType w:val="hybridMultilevel"/>
    <w:tmpl w:val="A97693F8"/>
    <w:lvl w:ilvl="0" w:tplc="F1BE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761"/>
    <w:multiLevelType w:val="hybridMultilevel"/>
    <w:tmpl w:val="AEA44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584C"/>
    <w:multiLevelType w:val="multilevel"/>
    <w:tmpl w:val="337C8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52B50"/>
    <w:multiLevelType w:val="hybridMultilevel"/>
    <w:tmpl w:val="21CAACB4"/>
    <w:lvl w:ilvl="0" w:tplc="6C9638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D0F"/>
    <w:multiLevelType w:val="hybridMultilevel"/>
    <w:tmpl w:val="BA4ED2CA"/>
    <w:lvl w:ilvl="0" w:tplc="EB829668">
      <w:numFmt w:val="bullet"/>
      <w:lvlText w:val="-"/>
      <w:lvlJc w:val="left"/>
      <w:pPr>
        <w:ind w:left="39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EDA6C59"/>
    <w:multiLevelType w:val="hybridMultilevel"/>
    <w:tmpl w:val="B36A7A64"/>
    <w:lvl w:ilvl="0" w:tplc="FAD46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23A8"/>
    <w:multiLevelType w:val="hybridMultilevel"/>
    <w:tmpl w:val="F8D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93E"/>
    <w:multiLevelType w:val="multilevel"/>
    <w:tmpl w:val="D9CCE004"/>
    <w:lvl w:ilvl="0">
      <w:start w:val="2"/>
      <w:numFmt w:val="decimal"/>
      <w:lvlText w:val="24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433B8B"/>
    <w:multiLevelType w:val="hybridMultilevel"/>
    <w:tmpl w:val="77161686"/>
    <w:lvl w:ilvl="0" w:tplc="75BE870A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C34C73"/>
    <w:multiLevelType w:val="hybridMultilevel"/>
    <w:tmpl w:val="95C41374"/>
    <w:lvl w:ilvl="0" w:tplc="92F2C4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541F4"/>
    <w:multiLevelType w:val="multilevel"/>
    <w:tmpl w:val="D5967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376EF"/>
    <w:multiLevelType w:val="hybridMultilevel"/>
    <w:tmpl w:val="B78AB658"/>
    <w:lvl w:ilvl="0" w:tplc="36BA0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B14BE"/>
    <w:multiLevelType w:val="hybridMultilevel"/>
    <w:tmpl w:val="F84AD8CA"/>
    <w:lvl w:ilvl="0" w:tplc="CB40EBE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EC6843"/>
    <w:multiLevelType w:val="hybridMultilevel"/>
    <w:tmpl w:val="4CA0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D0495"/>
    <w:multiLevelType w:val="hybridMultilevel"/>
    <w:tmpl w:val="F2E4A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F2959"/>
    <w:multiLevelType w:val="hybridMultilevel"/>
    <w:tmpl w:val="17E05AA4"/>
    <w:lvl w:ilvl="0" w:tplc="7BFA9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32349E"/>
    <w:multiLevelType w:val="multilevel"/>
    <w:tmpl w:val="7A5E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3"/>
  </w:num>
  <w:num w:numId="11">
    <w:abstractNumId w:val="18"/>
  </w:num>
  <w:num w:numId="12">
    <w:abstractNumId w:val="6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5"/>
  </w:num>
  <w:num w:numId="18">
    <w:abstractNumId w:val="12"/>
  </w:num>
  <w:num w:numId="19">
    <w:abstractNumId w:val="17"/>
  </w:num>
  <w:num w:numId="20">
    <w:abstractNumId w:val="2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10037"/>
    <w:rsid w:val="00015BD2"/>
    <w:rsid w:val="000317FE"/>
    <w:rsid w:val="0003474C"/>
    <w:rsid w:val="000353B8"/>
    <w:rsid w:val="00035EE2"/>
    <w:rsid w:val="000377DE"/>
    <w:rsid w:val="00041F3F"/>
    <w:rsid w:val="00050E59"/>
    <w:rsid w:val="0005201E"/>
    <w:rsid w:val="00052FFE"/>
    <w:rsid w:val="00053C20"/>
    <w:rsid w:val="0005739F"/>
    <w:rsid w:val="000631F0"/>
    <w:rsid w:val="00064989"/>
    <w:rsid w:val="00072375"/>
    <w:rsid w:val="00080B15"/>
    <w:rsid w:val="0008257A"/>
    <w:rsid w:val="00084C4F"/>
    <w:rsid w:val="00091559"/>
    <w:rsid w:val="000941BB"/>
    <w:rsid w:val="000A1D99"/>
    <w:rsid w:val="000B0FDF"/>
    <w:rsid w:val="000B1063"/>
    <w:rsid w:val="000B52A7"/>
    <w:rsid w:val="000C0040"/>
    <w:rsid w:val="000C71F8"/>
    <w:rsid w:val="000D2F2F"/>
    <w:rsid w:val="000D4428"/>
    <w:rsid w:val="000D64E7"/>
    <w:rsid w:val="000E2CC9"/>
    <w:rsid w:val="000E68EC"/>
    <w:rsid w:val="000E76B8"/>
    <w:rsid w:val="000F12DA"/>
    <w:rsid w:val="000F5004"/>
    <w:rsid w:val="000F6670"/>
    <w:rsid w:val="00100149"/>
    <w:rsid w:val="00114B46"/>
    <w:rsid w:val="001158B9"/>
    <w:rsid w:val="00121671"/>
    <w:rsid w:val="001613EB"/>
    <w:rsid w:val="00171FF0"/>
    <w:rsid w:val="001824C1"/>
    <w:rsid w:val="001852FD"/>
    <w:rsid w:val="00196B70"/>
    <w:rsid w:val="001A0DF6"/>
    <w:rsid w:val="001A1A47"/>
    <w:rsid w:val="001C4A34"/>
    <w:rsid w:val="001D12C1"/>
    <w:rsid w:val="001D4391"/>
    <w:rsid w:val="001E034B"/>
    <w:rsid w:val="001E1FCB"/>
    <w:rsid w:val="001F050F"/>
    <w:rsid w:val="0021313F"/>
    <w:rsid w:val="0021483D"/>
    <w:rsid w:val="002243C1"/>
    <w:rsid w:val="00235A3A"/>
    <w:rsid w:val="00240274"/>
    <w:rsid w:val="00242133"/>
    <w:rsid w:val="00250B40"/>
    <w:rsid w:val="00252E1D"/>
    <w:rsid w:val="0026312B"/>
    <w:rsid w:val="002807D3"/>
    <w:rsid w:val="002809F5"/>
    <w:rsid w:val="00281D32"/>
    <w:rsid w:val="002831EB"/>
    <w:rsid w:val="002836B0"/>
    <w:rsid w:val="0028396D"/>
    <w:rsid w:val="002856CA"/>
    <w:rsid w:val="00292525"/>
    <w:rsid w:val="00294806"/>
    <w:rsid w:val="00297569"/>
    <w:rsid w:val="002A1217"/>
    <w:rsid w:val="002A301E"/>
    <w:rsid w:val="002A62DB"/>
    <w:rsid w:val="002B08B3"/>
    <w:rsid w:val="002B7552"/>
    <w:rsid w:val="002C33AF"/>
    <w:rsid w:val="002C4F67"/>
    <w:rsid w:val="002C5615"/>
    <w:rsid w:val="002C57DD"/>
    <w:rsid w:val="002C67E1"/>
    <w:rsid w:val="002E0090"/>
    <w:rsid w:val="002E49CE"/>
    <w:rsid w:val="002F7F25"/>
    <w:rsid w:val="00300958"/>
    <w:rsid w:val="00304C4D"/>
    <w:rsid w:val="003110D2"/>
    <w:rsid w:val="00311348"/>
    <w:rsid w:val="00313028"/>
    <w:rsid w:val="00314046"/>
    <w:rsid w:val="00321E7C"/>
    <w:rsid w:val="00326936"/>
    <w:rsid w:val="00327452"/>
    <w:rsid w:val="003278D4"/>
    <w:rsid w:val="003325E0"/>
    <w:rsid w:val="00350149"/>
    <w:rsid w:val="00354B05"/>
    <w:rsid w:val="003601A3"/>
    <w:rsid w:val="00361DB7"/>
    <w:rsid w:val="00364861"/>
    <w:rsid w:val="00367B12"/>
    <w:rsid w:val="00367D4A"/>
    <w:rsid w:val="00373239"/>
    <w:rsid w:val="00376CCF"/>
    <w:rsid w:val="00377283"/>
    <w:rsid w:val="003776DD"/>
    <w:rsid w:val="00377706"/>
    <w:rsid w:val="003927C6"/>
    <w:rsid w:val="00393DB6"/>
    <w:rsid w:val="0039559E"/>
    <w:rsid w:val="00397F70"/>
    <w:rsid w:val="003A0D63"/>
    <w:rsid w:val="003A3D9F"/>
    <w:rsid w:val="003A40C3"/>
    <w:rsid w:val="003B4847"/>
    <w:rsid w:val="003C026E"/>
    <w:rsid w:val="003C0E66"/>
    <w:rsid w:val="003D56E4"/>
    <w:rsid w:val="003E1085"/>
    <w:rsid w:val="003E760A"/>
    <w:rsid w:val="003F669D"/>
    <w:rsid w:val="003F7031"/>
    <w:rsid w:val="00411536"/>
    <w:rsid w:val="00411E1F"/>
    <w:rsid w:val="00415C4C"/>
    <w:rsid w:val="004215CE"/>
    <w:rsid w:val="00426221"/>
    <w:rsid w:val="004306C8"/>
    <w:rsid w:val="00432037"/>
    <w:rsid w:val="00443BA4"/>
    <w:rsid w:val="00445DA8"/>
    <w:rsid w:val="00446119"/>
    <w:rsid w:val="00450ABE"/>
    <w:rsid w:val="00452BBB"/>
    <w:rsid w:val="00453C3F"/>
    <w:rsid w:val="0046385C"/>
    <w:rsid w:val="00465113"/>
    <w:rsid w:val="00487BE8"/>
    <w:rsid w:val="00490982"/>
    <w:rsid w:val="004A79C4"/>
    <w:rsid w:val="004B43C0"/>
    <w:rsid w:val="004B7A8D"/>
    <w:rsid w:val="004C00DB"/>
    <w:rsid w:val="004C2ED9"/>
    <w:rsid w:val="004C73F1"/>
    <w:rsid w:val="004D5CC8"/>
    <w:rsid w:val="004E1C2D"/>
    <w:rsid w:val="004E5BC1"/>
    <w:rsid w:val="004F2707"/>
    <w:rsid w:val="005040A3"/>
    <w:rsid w:val="00504E7E"/>
    <w:rsid w:val="00514643"/>
    <w:rsid w:val="00517177"/>
    <w:rsid w:val="00517A8C"/>
    <w:rsid w:val="00524122"/>
    <w:rsid w:val="00530444"/>
    <w:rsid w:val="00530C0E"/>
    <w:rsid w:val="00533B50"/>
    <w:rsid w:val="00535C1B"/>
    <w:rsid w:val="00536150"/>
    <w:rsid w:val="005402E0"/>
    <w:rsid w:val="005433A1"/>
    <w:rsid w:val="00544FF2"/>
    <w:rsid w:val="00550CCB"/>
    <w:rsid w:val="005554F7"/>
    <w:rsid w:val="00556EBB"/>
    <w:rsid w:val="0056040C"/>
    <w:rsid w:val="00566F1D"/>
    <w:rsid w:val="00567D37"/>
    <w:rsid w:val="005716EF"/>
    <w:rsid w:val="00592AB8"/>
    <w:rsid w:val="00593F74"/>
    <w:rsid w:val="00594086"/>
    <w:rsid w:val="0059493E"/>
    <w:rsid w:val="00595C6C"/>
    <w:rsid w:val="005A16C4"/>
    <w:rsid w:val="005A4906"/>
    <w:rsid w:val="005B1DE4"/>
    <w:rsid w:val="005B6B03"/>
    <w:rsid w:val="005C64DD"/>
    <w:rsid w:val="005D5CE4"/>
    <w:rsid w:val="005F132D"/>
    <w:rsid w:val="00600E0E"/>
    <w:rsid w:val="00605003"/>
    <w:rsid w:val="00614569"/>
    <w:rsid w:val="00614C6D"/>
    <w:rsid w:val="00617B46"/>
    <w:rsid w:val="006306B3"/>
    <w:rsid w:val="00632205"/>
    <w:rsid w:val="00633606"/>
    <w:rsid w:val="00634B62"/>
    <w:rsid w:val="00636454"/>
    <w:rsid w:val="006403DD"/>
    <w:rsid w:val="00646D06"/>
    <w:rsid w:val="00647CA1"/>
    <w:rsid w:val="006521E7"/>
    <w:rsid w:val="00655691"/>
    <w:rsid w:val="0066109B"/>
    <w:rsid w:val="00666925"/>
    <w:rsid w:val="00674298"/>
    <w:rsid w:val="006750F7"/>
    <w:rsid w:val="00676E68"/>
    <w:rsid w:val="0068666A"/>
    <w:rsid w:val="0068709D"/>
    <w:rsid w:val="006A53B1"/>
    <w:rsid w:val="006A6995"/>
    <w:rsid w:val="006A7282"/>
    <w:rsid w:val="006B005F"/>
    <w:rsid w:val="006B3392"/>
    <w:rsid w:val="006B53EF"/>
    <w:rsid w:val="006C5671"/>
    <w:rsid w:val="006C68E1"/>
    <w:rsid w:val="006D3419"/>
    <w:rsid w:val="006D35F5"/>
    <w:rsid w:val="006E275B"/>
    <w:rsid w:val="006E56CD"/>
    <w:rsid w:val="007005D2"/>
    <w:rsid w:val="00702DF4"/>
    <w:rsid w:val="0070361E"/>
    <w:rsid w:val="0070453E"/>
    <w:rsid w:val="00707D91"/>
    <w:rsid w:val="007214CA"/>
    <w:rsid w:val="00726828"/>
    <w:rsid w:val="00744FF3"/>
    <w:rsid w:val="007525B2"/>
    <w:rsid w:val="00761848"/>
    <w:rsid w:val="00765E45"/>
    <w:rsid w:val="007700F9"/>
    <w:rsid w:val="00773258"/>
    <w:rsid w:val="007743B0"/>
    <w:rsid w:val="00774615"/>
    <w:rsid w:val="00775889"/>
    <w:rsid w:val="00787D34"/>
    <w:rsid w:val="00790FD9"/>
    <w:rsid w:val="0079174A"/>
    <w:rsid w:val="007968FA"/>
    <w:rsid w:val="007A1990"/>
    <w:rsid w:val="007B43AD"/>
    <w:rsid w:val="007B747A"/>
    <w:rsid w:val="007D2F91"/>
    <w:rsid w:val="007F1D05"/>
    <w:rsid w:val="007F594B"/>
    <w:rsid w:val="007F5A7D"/>
    <w:rsid w:val="007F6EF9"/>
    <w:rsid w:val="008126DD"/>
    <w:rsid w:val="00816E79"/>
    <w:rsid w:val="00822988"/>
    <w:rsid w:val="00824E7B"/>
    <w:rsid w:val="00832E2F"/>
    <w:rsid w:val="0083544D"/>
    <w:rsid w:val="008415BF"/>
    <w:rsid w:val="0084474C"/>
    <w:rsid w:val="00845D5B"/>
    <w:rsid w:val="00855A47"/>
    <w:rsid w:val="00861D67"/>
    <w:rsid w:val="00874C50"/>
    <w:rsid w:val="00890389"/>
    <w:rsid w:val="00891432"/>
    <w:rsid w:val="00894C4D"/>
    <w:rsid w:val="00894E94"/>
    <w:rsid w:val="00895386"/>
    <w:rsid w:val="008A421A"/>
    <w:rsid w:val="008A44DC"/>
    <w:rsid w:val="008A7C20"/>
    <w:rsid w:val="008C00B2"/>
    <w:rsid w:val="008C1C06"/>
    <w:rsid w:val="008C2E96"/>
    <w:rsid w:val="008C7C6B"/>
    <w:rsid w:val="008E0ECE"/>
    <w:rsid w:val="008E5B3B"/>
    <w:rsid w:val="008E7606"/>
    <w:rsid w:val="008F358E"/>
    <w:rsid w:val="009060CA"/>
    <w:rsid w:val="009067BA"/>
    <w:rsid w:val="00912294"/>
    <w:rsid w:val="009141C6"/>
    <w:rsid w:val="0091697F"/>
    <w:rsid w:val="00916D16"/>
    <w:rsid w:val="00920270"/>
    <w:rsid w:val="009211C0"/>
    <w:rsid w:val="009263C6"/>
    <w:rsid w:val="00927EE4"/>
    <w:rsid w:val="0093787A"/>
    <w:rsid w:val="00951AFB"/>
    <w:rsid w:val="00956329"/>
    <w:rsid w:val="0096007C"/>
    <w:rsid w:val="0096220C"/>
    <w:rsid w:val="00963261"/>
    <w:rsid w:val="00963AAD"/>
    <w:rsid w:val="00963C8C"/>
    <w:rsid w:val="00964898"/>
    <w:rsid w:val="009707B4"/>
    <w:rsid w:val="009776C5"/>
    <w:rsid w:val="00985995"/>
    <w:rsid w:val="00990ACB"/>
    <w:rsid w:val="00993125"/>
    <w:rsid w:val="009936AB"/>
    <w:rsid w:val="009943F6"/>
    <w:rsid w:val="009A1AFD"/>
    <w:rsid w:val="009A52DC"/>
    <w:rsid w:val="009A5471"/>
    <w:rsid w:val="009A715A"/>
    <w:rsid w:val="009A7ED3"/>
    <w:rsid w:val="009B3078"/>
    <w:rsid w:val="009B3079"/>
    <w:rsid w:val="009C1DB7"/>
    <w:rsid w:val="009C733A"/>
    <w:rsid w:val="009D5802"/>
    <w:rsid w:val="009D7A55"/>
    <w:rsid w:val="009E0F8D"/>
    <w:rsid w:val="009F2085"/>
    <w:rsid w:val="009F2B79"/>
    <w:rsid w:val="009F5B76"/>
    <w:rsid w:val="00A0304E"/>
    <w:rsid w:val="00A074B6"/>
    <w:rsid w:val="00A149BB"/>
    <w:rsid w:val="00A17F56"/>
    <w:rsid w:val="00A20192"/>
    <w:rsid w:val="00A35BBE"/>
    <w:rsid w:val="00A35D3A"/>
    <w:rsid w:val="00A446B1"/>
    <w:rsid w:val="00A46455"/>
    <w:rsid w:val="00A51DE5"/>
    <w:rsid w:val="00A52178"/>
    <w:rsid w:val="00A522F1"/>
    <w:rsid w:val="00A6069A"/>
    <w:rsid w:val="00A62817"/>
    <w:rsid w:val="00A65782"/>
    <w:rsid w:val="00A6647C"/>
    <w:rsid w:val="00A71930"/>
    <w:rsid w:val="00A726C3"/>
    <w:rsid w:val="00A7579C"/>
    <w:rsid w:val="00A82599"/>
    <w:rsid w:val="00A841AF"/>
    <w:rsid w:val="00A84B94"/>
    <w:rsid w:val="00A85466"/>
    <w:rsid w:val="00A9613B"/>
    <w:rsid w:val="00AA2D6D"/>
    <w:rsid w:val="00AA5910"/>
    <w:rsid w:val="00AC4736"/>
    <w:rsid w:val="00AC5975"/>
    <w:rsid w:val="00AC668E"/>
    <w:rsid w:val="00AD03B1"/>
    <w:rsid w:val="00AD368C"/>
    <w:rsid w:val="00AD4FEC"/>
    <w:rsid w:val="00AE1B6A"/>
    <w:rsid w:val="00AE5846"/>
    <w:rsid w:val="00B01525"/>
    <w:rsid w:val="00B07BF0"/>
    <w:rsid w:val="00B10064"/>
    <w:rsid w:val="00B1210D"/>
    <w:rsid w:val="00B17AE3"/>
    <w:rsid w:val="00B254D4"/>
    <w:rsid w:val="00B46245"/>
    <w:rsid w:val="00B51D0A"/>
    <w:rsid w:val="00B61F56"/>
    <w:rsid w:val="00B82824"/>
    <w:rsid w:val="00B849E3"/>
    <w:rsid w:val="00B87EC1"/>
    <w:rsid w:val="00BA0064"/>
    <w:rsid w:val="00BA141A"/>
    <w:rsid w:val="00BA1F88"/>
    <w:rsid w:val="00BA7394"/>
    <w:rsid w:val="00BB30CF"/>
    <w:rsid w:val="00BB3D70"/>
    <w:rsid w:val="00BB7010"/>
    <w:rsid w:val="00BD096B"/>
    <w:rsid w:val="00BD24EE"/>
    <w:rsid w:val="00BD316D"/>
    <w:rsid w:val="00BD34C6"/>
    <w:rsid w:val="00BE16B6"/>
    <w:rsid w:val="00BE5D42"/>
    <w:rsid w:val="00BF1119"/>
    <w:rsid w:val="00BF1C20"/>
    <w:rsid w:val="00BF373C"/>
    <w:rsid w:val="00C00D81"/>
    <w:rsid w:val="00C021EB"/>
    <w:rsid w:val="00C05ED0"/>
    <w:rsid w:val="00C219E0"/>
    <w:rsid w:val="00C30E00"/>
    <w:rsid w:val="00C32939"/>
    <w:rsid w:val="00C46827"/>
    <w:rsid w:val="00C573E8"/>
    <w:rsid w:val="00C61BA2"/>
    <w:rsid w:val="00C65B90"/>
    <w:rsid w:val="00C71776"/>
    <w:rsid w:val="00C75E22"/>
    <w:rsid w:val="00C77DFF"/>
    <w:rsid w:val="00C831A6"/>
    <w:rsid w:val="00C8741B"/>
    <w:rsid w:val="00C913A2"/>
    <w:rsid w:val="00C91DF5"/>
    <w:rsid w:val="00C933DF"/>
    <w:rsid w:val="00C93E2F"/>
    <w:rsid w:val="00CA4FDF"/>
    <w:rsid w:val="00CA6E7C"/>
    <w:rsid w:val="00CA6F2B"/>
    <w:rsid w:val="00CB10EE"/>
    <w:rsid w:val="00CC3F1D"/>
    <w:rsid w:val="00CD2852"/>
    <w:rsid w:val="00CE4C6B"/>
    <w:rsid w:val="00CE502E"/>
    <w:rsid w:val="00CE534D"/>
    <w:rsid w:val="00CE639B"/>
    <w:rsid w:val="00D03886"/>
    <w:rsid w:val="00D155E7"/>
    <w:rsid w:val="00D15AD1"/>
    <w:rsid w:val="00D167B0"/>
    <w:rsid w:val="00D170C3"/>
    <w:rsid w:val="00D201B4"/>
    <w:rsid w:val="00D216ED"/>
    <w:rsid w:val="00D27AE3"/>
    <w:rsid w:val="00D3373D"/>
    <w:rsid w:val="00D41E0B"/>
    <w:rsid w:val="00D41F07"/>
    <w:rsid w:val="00D42DA0"/>
    <w:rsid w:val="00D46569"/>
    <w:rsid w:val="00D744AD"/>
    <w:rsid w:val="00D8276F"/>
    <w:rsid w:val="00D87529"/>
    <w:rsid w:val="00D91F17"/>
    <w:rsid w:val="00D97A9F"/>
    <w:rsid w:val="00DA3C68"/>
    <w:rsid w:val="00DA4415"/>
    <w:rsid w:val="00DB0CEE"/>
    <w:rsid w:val="00DB69B1"/>
    <w:rsid w:val="00DB6A84"/>
    <w:rsid w:val="00DC4023"/>
    <w:rsid w:val="00DD0B67"/>
    <w:rsid w:val="00DD3005"/>
    <w:rsid w:val="00DD5A2E"/>
    <w:rsid w:val="00DE018A"/>
    <w:rsid w:val="00E006C8"/>
    <w:rsid w:val="00E04DFF"/>
    <w:rsid w:val="00E11784"/>
    <w:rsid w:val="00E23186"/>
    <w:rsid w:val="00E27549"/>
    <w:rsid w:val="00E31154"/>
    <w:rsid w:val="00E341B0"/>
    <w:rsid w:val="00E34CBA"/>
    <w:rsid w:val="00E42671"/>
    <w:rsid w:val="00E42C88"/>
    <w:rsid w:val="00E52E59"/>
    <w:rsid w:val="00E55E07"/>
    <w:rsid w:val="00E605B4"/>
    <w:rsid w:val="00E61D56"/>
    <w:rsid w:val="00E6491D"/>
    <w:rsid w:val="00E73187"/>
    <w:rsid w:val="00E73B52"/>
    <w:rsid w:val="00E8098B"/>
    <w:rsid w:val="00E85623"/>
    <w:rsid w:val="00E87C14"/>
    <w:rsid w:val="00E92D65"/>
    <w:rsid w:val="00E95E35"/>
    <w:rsid w:val="00EA7D86"/>
    <w:rsid w:val="00EB20CE"/>
    <w:rsid w:val="00EB7792"/>
    <w:rsid w:val="00EC1494"/>
    <w:rsid w:val="00EC6D43"/>
    <w:rsid w:val="00ED0097"/>
    <w:rsid w:val="00ED6C0D"/>
    <w:rsid w:val="00EE5EA5"/>
    <w:rsid w:val="00EF7A21"/>
    <w:rsid w:val="00F036A5"/>
    <w:rsid w:val="00F11496"/>
    <w:rsid w:val="00F11A40"/>
    <w:rsid w:val="00F14295"/>
    <w:rsid w:val="00F15920"/>
    <w:rsid w:val="00F344FB"/>
    <w:rsid w:val="00F525D0"/>
    <w:rsid w:val="00F544EE"/>
    <w:rsid w:val="00F610FC"/>
    <w:rsid w:val="00F672EA"/>
    <w:rsid w:val="00F73462"/>
    <w:rsid w:val="00F768E3"/>
    <w:rsid w:val="00F77266"/>
    <w:rsid w:val="00F80C8E"/>
    <w:rsid w:val="00F824AF"/>
    <w:rsid w:val="00FA36D3"/>
    <w:rsid w:val="00FA3976"/>
    <w:rsid w:val="00FB7EF2"/>
    <w:rsid w:val="00FC37F5"/>
    <w:rsid w:val="00FC7FDE"/>
    <w:rsid w:val="00FD1639"/>
    <w:rsid w:val="00FD35EF"/>
    <w:rsid w:val="00FD3740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4D4D1"/>
  <w15:docId w15:val="{88088C61-1346-4CFF-A5C4-9DC2BBD0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6C8"/>
    <w:pPr>
      <w:spacing w:after="200" w:line="276" w:lineRule="auto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73187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E73187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E006C8"/>
    <w:pPr>
      <w:keepNext/>
      <w:spacing w:before="240" w:after="120" w:line="240" w:lineRule="auto"/>
      <w:ind w:firstLine="720"/>
      <w:jc w:val="both"/>
      <w:outlineLvl w:val="2"/>
    </w:pPr>
    <w:rPr>
      <w:rFonts w:ascii="Arial" w:eastAsia="Calibri" w:hAnsi="Arial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3187"/>
    <w:pPr>
      <w:keepNext/>
      <w:spacing w:after="0" w:line="240" w:lineRule="auto"/>
      <w:outlineLvl w:val="3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E7318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73187"/>
    <w:pPr>
      <w:keepNext/>
      <w:spacing w:after="0" w:line="240" w:lineRule="auto"/>
      <w:ind w:left="2832"/>
      <w:outlineLvl w:val="5"/>
    </w:pPr>
    <w:rPr>
      <w:rFonts w:ascii="Times New Roman" w:eastAsia="Calibri" w:hAnsi="Times New Roman"/>
      <w:b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E73187"/>
    <w:pPr>
      <w:keepNext/>
      <w:spacing w:after="0" w:line="240" w:lineRule="auto"/>
      <w:ind w:left="720"/>
      <w:jc w:val="center"/>
      <w:outlineLvl w:val="6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E73187"/>
    <w:pPr>
      <w:keepNext/>
      <w:spacing w:after="0" w:line="240" w:lineRule="auto"/>
      <w:outlineLvl w:val="7"/>
    </w:pPr>
    <w:rPr>
      <w:rFonts w:ascii="Times New Roman" w:eastAsia="Calibri" w:hAnsi="Times New Roman"/>
      <w:i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73187"/>
    <w:pPr>
      <w:keepNext/>
      <w:spacing w:after="0" w:line="240" w:lineRule="auto"/>
      <w:jc w:val="center"/>
      <w:outlineLvl w:val="8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20">
    <w:name w:val="Заголовок 2 Знак"/>
    <w:link w:val="2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E006C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50">
    <w:name w:val="Заголовок 5 Знак"/>
    <w:link w:val="5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E73187"/>
    <w:rPr>
      <w:rFonts w:ascii="Times New Roman" w:hAnsi="Times New Roman" w:cs="Times New Roman"/>
      <w:b/>
      <w:sz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80">
    <w:name w:val="Заголовок 8 Знак"/>
    <w:link w:val="8"/>
    <w:uiPriority w:val="99"/>
    <w:locked/>
    <w:rsid w:val="00E73187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paragraph" w:customStyle="1" w:styleId="rvps2">
    <w:name w:val="rvps2"/>
    <w:basedOn w:val="a"/>
    <w:uiPriority w:val="99"/>
    <w:rsid w:val="00E00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06C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E006C8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Calibri" w:hAnsi="1251 Times"/>
      <w:sz w:val="28"/>
      <w:szCs w:val="28"/>
      <w:lang w:val="en-US"/>
    </w:rPr>
  </w:style>
  <w:style w:type="character" w:customStyle="1" w:styleId="a5">
    <w:name w:val="Верхній колонтитул Знак"/>
    <w:link w:val="a4"/>
    <w:uiPriority w:val="99"/>
    <w:semiHidden/>
    <w:locked/>
    <w:rsid w:val="00E006C8"/>
    <w:rPr>
      <w:rFonts w:ascii="1251 Times" w:hAnsi="1251 Times" w:cs="Times New Roman"/>
      <w:sz w:val="28"/>
      <w:lang w:val="en-US" w:eastAsia="ru-RU"/>
    </w:rPr>
  </w:style>
  <w:style w:type="paragraph" w:styleId="a6">
    <w:name w:val="footer"/>
    <w:basedOn w:val="a"/>
    <w:link w:val="a7"/>
    <w:uiPriority w:val="99"/>
    <w:rsid w:val="00E006C8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ій колонтитул Знак"/>
    <w:link w:val="a6"/>
    <w:uiPriority w:val="99"/>
    <w:locked/>
    <w:rsid w:val="00E006C8"/>
    <w:rPr>
      <w:rFonts w:ascii="Calibri" w:hAnsi="Calibri" w:cs="Times New Roman"/>
      <w:lang w:val="ru-RU"/>
    </w:rPr>
  </w:style>
  <w:style w:type="character" w:styleId="a8">
    <w:name w:val="Hyperlink"/>
    <w:rsid w:val="00E006C8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uiPriority w:val="99"/>
    <w:rsid w:val="00E006C8"/>
    <w:pPr>
      <w:ind w:left="720"/>
      <w:contextualSpacing/>
    </w:pPr>
    <w:rPr>
      <w:rFonts w:eastAsia="Calibri"/>
      <w:lang w:eastAsia="en-US"/>
    </w:rPr>
  </w:style>
  <w:style w:type="table" w:styleId="a9">
    <w:name w:val="Table Grid"/>
    <w:basedOn w:val="a1"/>
    <w:uiPriority w:val="59"/>
    <w:rsid w:val="00E4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ED0097"/>
    <w:rPr>
      <w:rFonts w:ascii="Times New Roman" w:hAnsi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E73187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u w:val="single"/>
    </w:rPr>
  </w:style>
  <w:style w:type="character" w:customStyle="1" w:styleId="ac">
    <w:name w:val="Назва Знак"/>
    <w:link w:val="ab"/>
    <w:uiPriority w:val="99"/>
    <w:locked/>
    <w:rsid w:val="00E73187"/>
    <w:rPr>
      <w:rFonts w:ascii="Times New Roman" w:hAnsi="Times New Roman" w:cs="Times New Roman"/>
      <w:sz w:val="24"/>
      <w:u w:val="single"/>
      <w:lang w:eastAsia="ru-RU"/>
    </w:rPr>
  </w:style>
  <w:style w:type="character" w:styleId="ad">
    <w:name w:val="page number"/>
    <w:uiPriority w:val="99"/>
    <w:semiHidden/>
    <w:rsid w:val="00E73187"/>
    <w:rPr>
      <w:rFonts w:cs="Times New Roman"/>
    </w:rPr>
  </w:style>
  <w:style w:type="character" w:styleId="ae">
    <w:name w:val="annotation reference"/>
    <w:uiPriority w:val="99"/>
    <w:semiHidden/>
    <w:rsid w:val="00E7318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E7318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locked/>
    <w:rsid w:val="00E73187"/>
    <w:rPr>
      <w:rFonts w:ascii="Times New Roman" w:hAnsi="Times New Roman" w:cs="Times New Roman"/>
      <w:sz w:val="20"/>
      <w:lang w:val="ru-RU" w:eastAsia="ru-RU"/>
    </w:rPr>
  </w:style>
  <w:style w:type="paragraph" w:customStyle="1" w:styleId="Style1">
    <w:name w:val="Style1"/>
    <w:basedOn w:val="a"/>
    <w:uiPriority w:val="99"/>
    <w:rsid w:val="00E73187"/>
    <w:pPr>
      <w:widowControl w:val="0"/>
      <w:spacing w:before="360" w:after="120" w:line="360" w:lineRule="auto"/>
      <w:jc w:val="center"/>
    </w:pPr>
    <w:rPr>
      <w:rFonts w:ascii="Times New Roman" w:hAnsi="Times New Roman"/>
      <w:b/>
      <w:color w:val="000000"/>
      <w:spacing w:val="6"/>
      <w:sz w:val="28"/>
      <w:szCs w:val="20"/>
      <w:lang w:eastAsia="en-US"/>
    </w:rPr>
  </w:style>
  <w:style w:type="paragraph" w:styleId="af1">
    <w:name w:val="Body Text"/>
    <w:basedOn w:val="a"/>
    <w:link w:val="af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Cs/>
      <w:sz w:val="24"/>
      <w:szCs w:val="24"/>
    </w:rPr>
  </w:style>
  <w:style w:type="character" w:customStyle="1" w:styleId="af2">
    <w:name w:val="Основний текст Знак"/>
    <w:link w:val="af1"/>
    <w:uiPriority w:val="99"/>
    <w:semiHidden/>
    <w:locked/>
    <w:rsid w:val="00E73187"/>
    <w:rPr>
      <w:rFonts w:ascii="Times New Roman" w:hAnsi="Times New Roman"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/>
      <w:sz w:val="24"/>
      <w:szCs w:val="24"/>
    </w:rPr>
  </w:style>
  <w:style w:type="character" w:customStyle="1" w:styleId="22">
    <w:name w:val="Основний текст 2 Знак"/>
    <w:link w:val="21"/>
    <w:uiPriority w:val="99"/>
    <w:semiHidden/>
    <w:locked/>
    <w:rsid w:val="00E73187"/>
    <w:rPr>
      <w:rFonts w:ascii="Times New Roman" w:hAnsi="Times New Roman" w:cs="Times New Roman"/>
      <w:i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E73187"/>
    <w:pPr>
      <w:spacing w:after="0" w:line="240" w:lineRule="auto"/>
      <w:ind w:firstLine="709"/>
      <w:jc w:val="both"/>
    </w:pPr>
    <w:rPr>
      <w:rFonts w:ascii="Times New Roman" w:eastAsia="Calibri" w:hAnsi="Times New Roman"/>
      <w:spacing w:val="6"/>
      <w:sz w:val="24"/>
      <w:szCs w:val="24"/>
    </w:rPr>
  </w:style>
  <w:style w:type="character" w:customStyle="1" w:styleId="af4">
    <w:name w:val="Основний текст з відступом Знак"/>
    <w:link w:val="af3"/>
    <w:uiPriority w:val="99"/>
    <w:semiHidden/>
    <w:locked/>
    <w:rsid w:val="00E73187"/>
    <w:rPr>
      <w:rFonts w:ascii="Times New Roman" w:hAnsi="Times New Roman" w:cs="Times New Roman"/>
      <w:spacing w:val="6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E7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E73187"/>
    <w:rPr>
      <w:rFonts w:ascii="Courier New" w:hAnsi="Courier New" w:cs="Times New Roman"/>
      <w:sz w:val="20"/>
      <w:lang w:val="ru-RU" w:eastAsia="ru-RU"/>
    </w:rPr>
  </w:style>
  <w:style w:type="character" w:customStyle="1" w:styleId="nodetag">
    <w:name w:val="nodetag"/>
    <w:uiPriority w:val="99"/>
    <w:rsid w:val="00E73187"/>
  </w:style>
  <w:style w:type="paragraph" w:customStyle="1" w:styleId="Normal1">
    <w:name w:val="Normal1"/>
    <w:uiPriority w:val="99"/>
    <w:rsid w:val="00E73187"/>
    <w:pPr>
      <w:snapToGrid w:val="0"/>
    </w:pPr>
    <w:rPr>
      <w:rFonts w:ascii="Times New Roman" w:eastAsia="Times New Roman" w:hAnsi="Times New Roman"/>
    </w:rPr>
  </w:style>
  <w:style w:type="character" w:customStyle="1" w:styleId="st">
    <w:name w:val="st"/>
    <w:uiPriority w:val="99"/>
    <w:rsid w:val="00E73187"/>
  </w:style>
  <w:style w:type="paragraph" w:customStyle="1" w:styleId="Iauiue">
    <w:name w:val="Iau?iue"/>
    <w:uiPriority w:val="99"/>
    <w:rsid w:val="00EB779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Balloon Text"/>
    <w:basedOn w:val="a"/>
    <w:link w:val="af6"/>
    <w:uiPriority w:val="99"/>
    <w:semiHidden/>
    <w:locked/>
    <w:rsid w:val="00774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locked/>
    <w:rsid w:val="00774615"/>
    <w:rPr>
      <w:rFonts w:ascii="Tahoma" w:hAnsi="Tahoma" w:cs="Times New Roman"/>
      <w:sz w:val="16"/>
    </w:rPr>
  </w:style>
  <w:style w:type="character" w:customStyle="1" w:styleId="61">
    <w:name w:val="Основной текст (6)_"/>
    <w:basedOn w:val="a0"/>
    <w:link w:val="62"/>
    <w:rsid w:val="005A4906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A4906"/>
    <w:pPr>
      <w:widowControl w:val="0"/>
      <w:shd w:val="clear" w:color="auto" w:fill="FFFFFF"/>
      <w:spacing w:before="60" w:after="240" w:line="187" w:lineRule="exact"/>
      <w:ind w:hanging="900"/>
    </w:pPr>
    <w:rPr>
      <w:rFonts w:ascii="Times New Roman" w:hAnsi="Times New Roman"/>
      <w:b/>
      <w:bCs/>
      <w:sz w:val="16"/>
      <w:szCs w:val="16"/>
    </w:rPr>
  </w:style>
  <w:style w:type="character" w:customStyle="1" w:styleId="31">
    <w:name w:val="Основной текст (3)_"/>
    <w:basedOn w:val="a0"/>
    <w:link w:val="32"/>
    <w:rsid w:val="00A8546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854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5466"/>
    <w:pPr>
      <w:widowControl w:val="0"/>
      <w:shd w:val="clear" w:color="auto" w:fill="FFFFFF"/>
      <w:spacing w:after="0" w:line="379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A85466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hAnsi="Times New Roman"/>
      <w:sz w:val="28"/>
      <w:szCs w:val="28"/>
    </w:rPr>
  </w:style>
  <w:style w:type="character" w:customStyle="1" w:styleId="212pt">
    <w:name w:val="Основной текст (2) + 12 pt"/>
    <w:basedOn w:val="23"/>
    <w:rsid w:val="00A85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2pt0">
    <w:name w:val="Основной текст (2) + 12 pt;Курсив"/>
    <w:basedOn w:val="23"/>
    <w:rsid w:val="006C68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f7">
    <w:name w:val="Подпись к таблице_"/>
    <w:basedOn w:val="a0"/>
    <w:link w:val="af8"/>
    <w:rsid w:val="00A82599"/>
    <w:rPr>
      <w:rFonts w:ascii="Times New Roman" w:eastAsia="Times New Roman" w:hAnsi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82599"/>
    <w:rPr>
      <w:rFonts w:ascii="Times New Roman" w:eastAsia="Times New Roman" w:hAnsi="Times New Roman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82599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A82599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212pt1">
    <w:name w:val="Основной текст (2) + 12 pt;Полужирный"/>
    <w:basedOn w:val="23"/>
    <w:rsid w:val="000F50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20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paragraph" w:styleId="af9">
    <w:name w:val="TOC Heading"/>
    <w:basedOn w:val="1"/>
    <w:next w:val="a"/>
    <w:uiPriority w:val="39"/>
    <w:unhideWhenUsed/>
    <w:qFormat/>
    <w:rsid w:val="00F824A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pdm.lnam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ipdm.lnam.edu.ua/images/PDF/PUBLIC_INFORMATION/POLOZHENNIA/Polozhennja_Pro_Porjadok_Realizatsiiy_Prava_Na_Akademichnu_Mobiliynistiy_Studentiv_kipdm_Lna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pdm.lnam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pdm.lnam.edu.ua/navchannya/studentu/kataloh-osvitnikh-prohr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C5D2-6359-40C8-981E-04CCCDE0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13773</Words>
  <Characters>7851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Юрій Порох</cp:lastModifiedBy>
  <cp:revision>6</cp:revision>
  <cp:lastPrinted>2023-05-12T08:01:00Z</cp:lastPrinted>
  <dcterms:created xsi:type="dcterms:W3CDTF">2024-12-12T13:40:00Z</dcterms:created>
  <dcterms:modified xsi:type="dcterms:W3CDTF">2024-12-16T07:41:00Z</dcterms:modified>
</cp:coreProperties>
</file>