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CE" w:rsidRPr="00856709" w:rsidRDefault="00F425CE" w:rsidP="0043713D">
      <w:pPr>
        <w:spacing w:after="0"/>
        <w:jc w:val="right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 xml:space="preserve">Додаток </w:t>
      </w:r>
      <w:r w:rsidR="00B071AD">
        <w:rPr>
          <w:rFonts w:ascii="Times New Roman" w:eastAsia="Times New Roman" w:hAnsi="Times New Roman" w:cs="Arial"/>
          <w:sz w:val="28"/>
          <w:szCs w:val="20"/>
          <w:lang w:eastAsia="uk-UA"/>
        </w:rPr>
        <w:t>3</w:t>
      </w:r>
    </w:p>
    <w:p w:rsidR="00077D0A" w:rsidRDefault="00077D0A" w:rsidP="00077D0A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77D0A">
        <w:rPr>
          <w:rFonts w:ascii="Times New Roman" w:hAnsi="Times New Roman"/>
          <w:sz w:val="28"/>
          <w:szCs w:val="28"/>
          <w:lang w:eastAsia="uk-UA"/>
        </w:rPr>
        <w:t xml:space="preserve">до Положення про обласний конкурс </w:t>
      </w:r>
    </w:p>
    <w:p w:rsidR="00077D0A" w:rsidRPr="00077D0A" w:rsidRDefault="00077D0A" w:rsidP="00077D0A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77D0A">
        <w:rPr>
          <w:rFonts w:ascii="Times New Roman" w:hAnsi="Times New Roman"/>
          <w:sz w:val="28"/>
          <w:szCs w:val="28"/>
          <w:lang w:eastAsia="uk-UA"/>
        </w:rPr>
        <w:t>народних ремесел</w:t>
      </w:r>
      <w:r>
        <w:rPr>
          <w:rFonts w:ascii="Times New Roman" w:hAnsi="Times New Roman"/>
          <w:sz w:val="28"/>
          <w:szCs w:val="28"/>
          <w:lang w:eastAsia="uk-UA"/>
        </w:rPr>
        <w:t xml:space="preserve"> «Україна – ЄДИНА»</w:t>
      </w:r>
    </w:p>
    <w:p w:rsidR="00077D0A" w:rsidRPr="00077D0A" w:rsidRDefault="00077D0A" w:rsidP="00077D0A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77D0A">
        <w:rPr>
          <w:rFonts w:ascii="Times New Roman" w:hAnsi="Times New Roman"/>
          <w:sz w:val="28"/>
          <w:szCs w:val="28"/>
          <w:lang w:eastAsia="uk-UA"/>
        </w:rPr>
        <w:t>серед учнів ліцеїв, гімназій,</w:t>
      </w:r>
    </w:p>
    <w:p w:rsidR="00077D0A" w:rsidRPr="00077D0A" w:rsidRDefault="00077D0A" w:rsidP="00077D0A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77D0A">
        <w:rPr>
          <w:rFonts w:ascii="Times New Roman" w:hAnsi="Times New Roman"/>
          <w:sz w:val="28"/>
          <w:szCs w:val="28"/>
          <w:lang w:eastAsia="uk-UA"/>
        </w:rPr>
        <w:t xml:space="preserve"> мистецьких шкіл, центрів творчості </w:t>
      </w:r>
    </w:p>
    <w:p w:rsidR="0098549E" w:rsidRDefault="00077D0A" w:rsidP="00077D0A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77D0A">
        <w:rPr>
          <w:rFonts w:ascii="Times New Roman" w:hAnsi="Times New Roman"/>
          <w:sz w:val="28"/>
          <w:szCs w:val="28"/>
          <w:lang w:eastAsia="uk-UA"/>
        </w:rPr>
        <w:t>в Івано-Франківській області</w:t>
      </w:r>
    </w:p>
    <w:p w:rsidR="00F4093C" w:rsidRPr="00F4093C" w:rsidRDefault="00F4093C" w:rsidP="00077D0A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(пункт 5 розділу І</w:t>
      </w:r>
      <w:r>
        <w:rPr>
          <w:rFonts w:ascii="Times New Roman" w:hAnsi="Times New Roman"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sz w:val="28"/>
          <w:szCs w:val="28"/>
          <w:lang w:eastAsia="uk-UA"/>
        </w:rPr>
        <w:t>)</w:t>
      </w:r>
    </w:p>
    <w:p w:rsidR="0043713D" w:rsidRDefault="0043713D" w:rsidP="001167A0">
      <w:pPr>
        <w:pStyle w:val="a4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425CE" w:rsidRPr="00B071AD" w:rsidRDefault="00B071AD" w:rsidP="001167A0">
      <w:pPr>
        <w:pStyle w:val="a4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071AD">
        <w:rPr>
          <w:rFonts w:ascii="Times New Roman" w:hAnsi="Times New Roman"/>
          <w:b/>
          <w:sz w:val="28"/>
          <w:szCs w:val="28"/>
          <w:lang w:eastAsia="uk-UA"/>
        </w:rPr>
        <w:t>Критерії оцінювання робіт учасників обласного конкурсу народних ремесел «Україна – ЄДИНА</w:t>
      </w:r>
      <w:r w:rsidR="00F425CE" w:rsidRPr="00B071AD">
        <w:rPr>
          <w:rFonts w:ascii="Times New Roman" w:hAnsi="Times New Roman"/>
          <w:b/>
          <w:sz w:val="28"/>
          <w:szCs w:val="28"/>
          <w:lang w:eastAsia="uk-UA"/>
        </w:rPr>
        <w:t>»</w:t>
      </w:r>
    </w:p>
    <w:p w:rsidR="00F425CE" w:rsidRPr="002F3127" w:rsidRDefault="00F425CE" w:rsidP="00F425CE">
      <w:pPr>
        <w:spacing w:after="0"/>
        <w:rPr>
          <w:rFonts w:ascii="Times New Roman" w:eastAsia="Times New Roman" w:hAnsi="Times New Roman" w:cs="Arial"/>
          <w:sz w:val="20"/>
          <w:szCs w:val="20"/>
          <w:lang w:eastAsia="uk-UA"/>
        </w:rPr>
      </w:pPr>
    </w:p>
    <w:tbl>
      <w:tblPr>
        <w:tblW w:w="960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8080"/>
        <w:gridCol w:w="960"/>
      </w:tblGrid>
      <w:tr w:rsidR="00F425CE" w:rsidRPr="0068199D" w:rsidTr="00ED76F8">
        <w:trPr>
          <w:trHeight w:val="330"/>
        </w:trPr>
        <w:tc>
          <w:tcPr>
            <w:tcW w:w="5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ind w:left="14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Критерії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Бали</w:t>
            </w:r>
          </w:p>
        </w:tc>
      </w:tr>
      <w:tr w:rsidR="00F425CE" w:rsidRPr="0068199D" w:rsidTr="00ED76F8">
        <w:trPr>
          <w:trHeight w:val="310"/>
        </w:trPr>
        <w:tc>
          <w:tcPr>
            <w:tcW w:w="560" w:type="dxa"/>
            <w:shd w:val="clear" w:color="auto" w:fill="auto"/>
            <w:vAlign w:val="bottom"/>
          </w:tcPr>
          <w:p w:rsidR="00F425CE" w:rsidRPr="0068199D" w:rsidRDefault="00F425CE" w:rsidP="0098549E">
            <w:pPr>
              <w:spacing w:after="0"/>
              <w:ind w:left="12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1167A0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Оригінальність творчого задуму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F425CE" w:rsidRPr="0068199D" w:rsidTr="00ED76F8">
        <w:trPr>
          <w:trHeight w:val="324"/>
        </w:trPr>
        <w:tc>
          <w:tcPr>
            <w:tcW w:w="5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1167A0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У практичній роботі відсутня оригінальність творчого задуму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1167A0" w:rsidP="001167A0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0</w:t>
            </w:r>
          </w:p>
        </w:tc>
      </w:tr>
      <w:tr w:rsidR="00F425CE" w:rsidRPr="0068199D" w:rsidTr="00ED76F8">
        <w:trPr>
          <w:trHeight w:val="313"/>
        </w:trPr>
        <w:tc>
          <w:tcPr>
            <w:tcW w:w="5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1167A0" w:rsidP="00ED76F8">
            <w:pPr>
              <w:spacing w:after="0"/>
              <w:ind w:left="10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У практичній роботі частково висвітлено</w:t>
            </w:r>
            <w:r w:rsidR="009307CB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оригінальність творчого задуму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1167A0" w:rsidP="001167A0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1</w:t>
            </w:r>
          </w:p>
        </w:tc>
      </w:tr>
      <w:tr w:rsidR="00F425CE" w:rsidRPr="0068199D" w:rsidTr="00ED76F8">
        <w:trPr>
          <w:trHeight w:val="310"/>
        </w:trPr>
        <w:tc>
          <w:tcPr>
            <w:tcW w:w="5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1167A0" w:rsidP="00ED76F8">
            <w:pPr>
              <w:spacing w:after="0"/>
              <w:ind w:left="10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У практичній роботі не в повній мірі висвітлено</w:t>
            </w:r>
            <w:r w:rsidR="009307CB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оригінальність творчого задуму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1167A0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2</w:t>
            </w:r>
          </w:p>
        </w:tc>
      </w:tr>
      <w:tr w:rsidR="00F425CE" w:rsidRPr="0068199D" w:rsidTr="00ED76F8">
        <w:trPr>
          <w:trHeight w:val="317"/>
        </w:trPr>
        <w:tc>
          <w:tcPr>
            <w:tcW w:w="560" w:type="dxa"/>
            <w:shd w:val="clear" w:color="auto" w:fill="auto"/>
            <w:vAlign w:val="bottom"/>
          </w:tcPr>
          <w:p w:rsidR="00F425CE" w:rsidRPr="002F3127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1167A0" w:rsidP="001167A0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У практичній роботі висвітлено оригінальність творчого задуму, простежено креативність та авторської ідеї учасника 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1167A0" w:rsidP="001167A0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F425CE" w:rsidRPr="0068199D" w:rsidTr="00ED76F8">
        <w:trPr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F425CE" w:rsidRPr="002F3127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1167A0" w:rsidP="001167A0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У практичній роботі виразно висвітлено оригінальність творчого задуму, простежено креативність та авторську ідею учасника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1167A0" w:rsidP="001167A0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F425CE" w:rsidRPr="0068199D" w:rsidTr="00ED76F8">
        <w:trPr>
          <w:trHeight w:val="314"/>
        </w:trPr>
        <w:tc>
          <w:tcPr>
            <w:tcW w:w="8640" w:type="dxa"/>
            <w:gridSpan w:val="2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ind w:left="1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Максимальна  кількість  балів,  яку  може  отримати  учасник  за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4</w:t>
            </w:r>
          </w:p>
        </w:tc>
      </w:tr>
      <w:tr w:rsidR="00F425CE" w:rsidRPr="0068199D" w:rsidTr="00ED76F8">
        <w:trPr>
          <w:trHeight w:val="317"/>
        </w:trPr>
        <w:tc>
          <w:tcPr>
            <w:tcW w:w="8640" w:type="dxa"/>
            <w:gridSpan w:val="2"/>
            <w:shd w:val="clear" w:color="auto" w:fill="auto"/>
            <w:vAlign w:val="bottom"/>
          </w:tcPr>
          <w:p w:rsidR="00F425CE" w:rsidRPr="0068199D" w:rsidRDefault="00557046" w:rsidP="00ED76F8">
            <w:pPr>
              <w:spacing w:after="0"/>
              <w:ind w:left="12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«Оригінальність творчого задуму»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F425CE" w:rsidRPr="0068199D" w:rsidTr="00ED76F8">
        <w:trPr>
          <w:trHeight w:val="310"/>
        </w:trPr>
        <w:tc>
          <w:tcPr>
            <w:tcW w:w="560" w:type="dxa"/>
            <w:shd w:val="clear" w:color="auto" w:fill="auto"/>
            <w:vAlign w:val="bottom"/>
          </w:tcPr>
          <w:p w:rsidR="00F425CE" w:rsidRPr="0068199D" w:rsidRDefault="00F425CE" w:rsidP="0098549E">
            <w:pPr>
              <w:spacing w:after="0"/>
              <w:ind w:left="12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0254F1" w:rsidP="00ED76F8">
            <w:pPr>
              <w:spacing w:after="0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  <w:szCs w:val="24"/>
                <w:lang w:eastAsia="uk-UA"/>
              </w:rPr>
              <w:t>Композиційна будов</w:t>
            </w:r>
            <w:r w:rsidR="009307CB" w:rsidRPr="0068199D">
              <w:rPr>
                <w:rFonts w:ascii="Times New Roman" w:eastAsia="Times New Roman" w:hAnsi="Times New Roman"/>
                <w:b/>
                <w:w w:val="99"/>
                <w:sz w:val="24"/>
                <w:szCs w:val="24"/>
                <w:lang w:eastAsia="uk-UA"/>
              </w:rPr>
              <w:t>а практич</w:t>
            </w:r>
            <w:r w:rsidR="00557046" w:rsidRPr="0068199D">
              <w:rPr>
                <w:rFonts w:ascii="Times New Roman" w:eastAsia="Times New Roman" w:hAnsi="Times New Roman"/>
                <w:b/>
                <w:w w:val="99"/>
                <w:sz w:val="24"/>
                <w:szCs w:val="24"/>
                <w:lang w:eastAsia="uk-UA"/>
              </w:rPr>
              <w:t>ної роботи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</w:p>
        </w:tc>
      </w:tr>
      <w:tr w:rsidR="00F425CE" w:rsidRPr="0068199D" w:rsidTr="00ED76F8">
        <w:trPr>
          <w:trHeight w:val="313"/>
        </w:trPr>
        <w:tc>
          <w:tcPr>
            <w:tcW w:w="560" w:type="dxa"/>
            <w:shd w:val="clear" w:color="auto" w:fill="auto"/>
            <w:vAlign w:val="bottom"/>
          </w:tcPr>
          <w:p w:rsidR="00F425CE" w:rsidRPr="002F3127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557046" w:rsidP="00ED76F8">
            <w:pPr>
              <w:spacing w:after="0"/>
              <w:ind w:left="10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У практичній роботі відсутні базові </w:t>
            </w:r>
            <w:r w:rsidR="000254F1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знання про композиційну будов</w:t>
            </w: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0</w:t>
            </w:r>
          </w:p>
        </w:tc>
      </w:tr>
      <w:tr w:rsidR="00F425CE" w:rsidRPr="0068199D" w:rsidTr="00ED76F8">
        <w:trPr>
          <w:trHeight w:val="317"/>
        </w:trPr>
        <w:tc>
          <w:tcPr>
            <w:tcW w:w="560" w:type="dxa"/>
            <w:shd w:val="clear" w:color="auto" w:fill="auto"/>
            <w:vAlign w:val="bottom"/>
          </w:tcPr>
          <w:p w:rsidR="00F425CE" w:rsidRPr="002F3127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</w:t>
            </w:r>
            <w:r w:rsidR="00557046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У практичній роботі частково виражено </w:t>
            </w:r>
            <w:r w:rsidR="009307CB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збалансова</w:t>
            </w:r>
            <w:r w:rsidR="00557046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ність</w:t>
            </w:r>
            <w:r w:rsidR="009307CB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основних елементів композиції</w:t>
            </w:r>
            <w:r w:rsidR="00557046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1</w:t>
            </w:r>
          </w:p>
        </w:tc>
      </w:tr>
      <w:tr w:rsidR="00F425CE" w:rsidRPr="0068199D" w:rsidTr="00ED76F8">
        <w:trPr>
          <w:trHeight w:val="317"/>
        </w:trPr>
        <w:tc>
          <w:tcPr>
            <w:tcW w:w="560" w:type="dxa"/>
            <w:shd w:val="clear" w:color="auto" w:fill="auto"/>
            <w:vAlign w:val="bottom"/>
          </w:tcPr>
          <w:p w:rsidR="00F425CE" w:rsidRPr="002F3127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9307CB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У практичній роботі у повній мірі виражено збалан</w:t>
            </w:r>
            <w:r w:rsidR="000254F1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сованість композиційної будов</w:t>
            </w: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и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>2</w:t>
            </w:r>
          </w:p>
        </w:tc>
      </w:tr>
      <w:tr w:rsidR="00F425CE" w:rsidRPr="0068199D" w:rsidTr="00ED76F8">
        <w:trPr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F425CE" w:rsidRPr="002F3127" w:rsidRDefault="00F425CE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9307CB" w:rsidP="009307CB">
            <w:pPr>
              <w:spacing w:after="0"/>
              <w:ind w:left="10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У практичній роботі грамотно виражено гарм</w:t>
            </w:r>
            <w:r w:rsidR="000254F1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онійність композиційної будов</w:t>
            </w: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и</w:t>
            </w:r>
            <w:r w:rsidR="001568B6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,</w:t>
            </w: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збалансованість елементів </w:t>
            </w:r>
            <w:r w:rsidR="001568B6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та </w:t>
            </w: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орнаментальних мотивів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9307CB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9307CB" w:rsidRPr="0068199D" w:rsidTr="00ED76F8">
        <w:trPr>
          <w:trHeight w:val="325"/>
        </w:trPr>
        <w:tc>
          <w:tcPr>
            <w:tcW w:w="560" w:type="dxa"/>
            <w:shd w:val="clear" w:color="auto" w:fill="auto"/>
            <w:vAlign w:val="bottom"/>
          </w:tcPr>
          <w:p w:rsidR="009307CB" w:rsidRPr="002F3127" w:rsidRDefault="009307CB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9307CB" w:rsidRPr="0068199D" w:rsidRDefault="009307CB" w:rsidP="009307CB">
            <w:pPr>
              <w:spacing w:after="0"/>
              <w:ind w:left="10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Максимальна  кількість  балів,  яку  може  отримати  учасник  за</w:t>
            </w:r>
          </w:p>
          <w:p w:rsidR="009307CB" w:rsidRPr="0068199D" w:rsidRDefault="000254F1" w:rsidP="009307CB">
            <w:pPr>
              <w:spacing w:after="0"/>
              <w:ind w:left="10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«Композиційну будов</w:t>
            </w:r>
            <w:bookmarkStart w:id="0" w:name="_GoBack"/>
            <w:bookmarkEnd w:id="0"/>
            <w:r w:rsidR="009307CB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у практичної роботи</w:t>
            </w:r>
            <w:r w:rsidR="006F069C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9307CB" w:rsidRPr="0068199D" w:rsidRDefault="00546F1A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F425CE" w:rsidRPr="0068199D" w:rsidTr="00ED76F8">
        <w:trPr>
          <w:trHeight w:val="280"/>
        </w:trPr>
        <w:tc>
          <w:tcPr>
            <w:tcW w:w="560" w:type="dxa"/>
            <w:shd w:val="clear" w:color="auto" w:fill="auto"/>
            <w:vAlign w:val="bottom"/>
          </w:tcPr>
          <w:p w:rsidR="00F425CE" w:rsidRPr="0068199D" w:rsidRDefault="00F425CE" w:rsidP="0098549E">
            <w:pPr>
              <w:spacing w:after="0"/>
              <w:ind w:left="12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9307CB" w:rsidP="00ED76F8">
            <w:pPr>
              <w:spacing w:after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Технічний рівень виконання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</w:p>
        </w:tc>
      </w:tr>
      <w:tr w:rsidR="00F425CE" w:rsidRPr="0068199D" w:rsidTr="00ED76F8">
        <w:trPr>
          <w:trHeight w:val="280"/>
        </w:trPr>
        <w:tc>
          <w:tcPr>
            <w:tcW w:w="560" w:type="dxa"/>
            <w:shd w:val="clear" w:color="auto" w:fill="auto"/>
            <w:vAlign w:val="bottom"/>
          </w:tcPr>
          <w:p w:rsidR="00F425CE" w:rsidRPr="002F3127" w:rsidRDefault="00F425CE" w:rsidP="00ED76F8">
            <w:pPr>
              <w:spacing w:after="0"/>
              <w:ind w:left="120"/>
              <w:rPr>
                <w:rFonts w:ascii="Times New Roman" w:eastAsia="Times New Roman" w:hAnsi="Times New Roman" w:cs="Arial"/>
                <w:b/>
                <w:sz w:val="28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9307CB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У практичній роботі відсутній технічний рівень виконання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 xml:space="preserve">0 </w:t>
            </w:r>
          </w:p>
        </w:tc>
      </w:tr>
      <w:tr w:rsidR="00F425CE" w:rsidRPr="0068199D" w:rsidTr="00ED76F8">
        <w:trPr>
          <w:trHeight w:val="280"/>
        </w:trPr>
        <w:tc>
          <w:tcPr>
            <w:tcW w:w="560" w:type="dxa"/>
            <w:shd w:val="clear" w:color="auto" w:fill="auto"/>
            <w:vAlign w:val="bottom"/>
          </w:tcPr>
          <w:p w:rsidR="00F425CE" w:rsidRDefault="00F425CE" w:rsidP="00ED76F8">
            <w:pPr>
              <w:spacing w:after="0"/>
              <w:ind w:left="120"/>
              <w:rPr>
                <w:rFonts w:ascii="Times New Roman" w:eastAsia="Times New Roman" w:hAnsi="Times New Roman" w:cs="Arial"/>
                <w:b/>
                <w:sz w:val="28"/>
                <w:szCs w:val="20"/>
                <w:lang w:eastAsia="uk-UA"/>
              </w:rPr>
            </w:pPr>
          </w:p>
        </w:tc>
        <w:tc>
          <w:tcPr>
            <w:tcW w:w="8080" w:type="dxa"/>
            <w:shd w:val="clear" w:color="auto" w:fill="auto"/>
            <w:vAlign w:val="bottom"/>
          </w:tcPr>
          <w:p w:rsidR="00F425CE" w:rsidRPr="0068199D" w:rsidRDefault="00546F1A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</w:t>
            </w:r>
            <w:r w:rsidR="009307CB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У практичній роботі частково присутній технічний рівень виконання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F425CE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w w:val="99"/>
                <w:sz w:val="24"/>
                <w:szCs w:val="24"/>
                <w:lang w:eastAsia="uk-UA"/>
              </w:rPr>
              <w:t xml:space="preserve">1 </w:t>
            </w:r>
          </w:p>
        </w:tc>
      </w:tr>
      <w:tr w:rsidR="00F425CE" w:rsidRPr="0068199D" w:rsidTr="00ED76F8">
        <w:trPr>
          <w:trHeight w:val="185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25CE" w:rsidRPr="002F3127" w:rsidRDefault="00F425CE" w:rsidP="00ED76F8">
            <w:pPr>
              <w:rPr>
                <w:rFonts w:ascii="Times New Roman" w:eastAsia="Times New Roman" w:hAnsi="Times New Roman" w:cs="Arial"/>
                <w:sz w:val="16"/>
                <w:szCs w:val="20"/>
                <w:lang w:eastAsia="uk-UA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25CE" w:rsidRPr="0068199D" w:rsidRDefault="00546F1A" w:rsidP="00546F1A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У практичній роботі присутній технічний рівень виконання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F425CE" w:rsidRPr="0068199D" w:rsidRDefault="00546F1A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2</w:t>
            </w:r>
            <w:r w:rsidR="00F425CE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425CE" w:rsidRPr="0068199D" w:rsidTr="00ED76F8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CE" w:rsidRPr="002F3127" w:rsidRDefault="00F425CE" w:rsidP="00ED76F8">
            <w:pPr>
              <w:rPr>
                <w:rFonts w:ascii="Times New Roman" w:eastAsia="Times New Roman" w:hAnsi="Times New Roman" w:cs="Arial"/>
                <w:sz w:val="16"/>
                <w:szCs w:val="20"/>
                <w:lang w:eastAsia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5CE" w:rsidRPr="0068199D" w:rsidRDefault="00546F1A" w:rsidP="00ED76F8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У практичній роботі присутній високий технічний рівень виконання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25CE" w:rsidRPr="0068199D" w:rsidRDefault="00546F1A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3</w:t>
            </w:r>
            <w:r w:rsidR="00F425CE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46F1A" w:rsidRPr="0068199D" w:rsidTr="00ED76F8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F1A" w:rsidRPr="002F3127" w:rsidRDefault="00546F1A" w:rsidP="00ED76F8">
            <w:pPr>
              <w:rPr>
                <w:rFonts w:ascii="Times New Roman" w:eastAsia="Times New Roman" w:hAnsi="Times New Roman" w:cs="Arial"/>
                <w:sz w:val="16"/>
                <w:szCs w:val="20"/>
                <w:lang w:eastAsia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F1A" w:rsidRPr="0068199D" w:rsidRDefault="00D502E8" w:rsidP="00ED76F8">
            <w:pPr>
              <w:spacing w:after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</w:t>
            </w:r>
            <w:r w:rsidR="00546F1A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Максимальна кількість балів, яку може отримати учасник</w:t>
            </w:r>
            <w:r w:rsidR="006F069C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за «Технічний рівень виконання»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46F1A" w:rsidRPr="0068199D" w:rsidRDefault="00546F1A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546F1A" w:rsidRPr="0068199D" w:rsidTr="00546F1A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F1A" w:rsidRPr="0068199D" w:rsidRDefault="00546F1A" w:rsidP="000108C5">
            <w:pPr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F1A" w:rsidRPr="0068199D" w:rsidRDefault="00546F1A" w:rsidP="00546F1A">
            <w:pPr>
              <w:spacing w:after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Цілісні</w:t>
            </w:r>
            <w:r w:rsidR="006F069C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сть художнього твору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46F1A" w:rsidRPr="0068199D" w:rsidRDefault="00546F1A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</w:p>
        </w:tc>
      </w:tr>
      <w:tr w:rsidR="00546F1A" w:rsidRPr="0068199D" w:rsidTr="00546F1A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F1A" w:rsidRPr="00546F1A" w:rsidRDefault="00546F1A" w:rsidP="00546F1A">
            <w:pPr>
              <w:rPr>
                <w:rFonts w:ascii="Times New Roman" w:eastAsia="Times New Roman" w:hAnsi="Times New Roman" w:cs="Arial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6F1A" w:rsidRPr="0068199D" w:rsidRDefault="00D502E8" w:rsidP="00546F1A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</w:t>
            </w:r>
            <w:r w:rsidR="006F069C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У практичній роботі відсутня цілісність художнього твору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46F1A" w:rsidRPr="0068199D" w:rsidRDefault="006F069C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1</w:t>
            </w:r>
          </w:p>
        </w:tc>
      </w:tr>
      <w:tr w:rsidR="006F069C" w:rsidRPr="0068199D" w:rsidTr="00546F1A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9C" w:rsidRPr="00546F1A" w:rsidRDefault="006F069C" w:rsidP="00546F1A">
            <w:pPr>
              <w:rPr>
                <w:rFonts w:ascii="Times New Roman" w:eastAsia="Times New Roman" w:hAnsi="Times New Roman" w:cs="Arial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9C" w:rsidRPr="0068199D" w:rsidRDefault="00D502E8" w:rsidP="00546F1A">
            <w:pPr>
              <w:spacing w:after="0"/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 xml:space="preserve"> </w:t>
            </w:r>
            <w:r w:rsidR="006F069C" w:rsidRPr="0068199D">
              <w:rPr>
                <w:rFonts w:ascii="Times New Roman" w:eastAsia="Times New Roman" w:hAnsi="Times New Roman" w:cs="Arial"/>
                <w:sz w:val="24"/>
                <w:szCs w:val="24"/>
                <w:lang w:eastAsia="uk-UA"/>
              </w:rPr>
              <w:t>У практичній роботі присутня цілісність художнього твору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F069C" w:rsidRPr="0068199D" w:rsidRDefault="006F069C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6F069C" w:rsidRPr="0068199D" w:rsidTr="00546F1A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9C" w:rsidRPr="00546F1A" w:rsidRDefault="006F069C" w:rsidP="00546F1A">
            <w:pPr>
              <w:rPr>
                <w:rFonts w:ascii="Times New Roman" w:eastAsia="Times New Roman" w:hAnsi="Times New Roman" w:cs="Arial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9C" w:rsidRPr="0068199D" w:rsidRDefault="00D502E8" w:rsidP="00546F1A">
            <w:pPr>
              <w:spacing w:after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</w:t>
            </w:r>
            <w:r w:rsidR="006F069C"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Максимальна кількість балів, яку може отримати учасник за «Цілісність художнього твору»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F069C" w:rsidRPr="0068199D" w:rsidRDefault="006F069C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2</w:t>
            </w:r>
          </w:p>
        </w:tc>
      </w:tr>
      <w:tr w:rsidR="006F069C" w:rsidRPr="0068199D" w:rsidTr="00546F1A">
        <w:trPr>
          <w:trHeight w:val="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9C" w:rsidRPr="00546F1A" w:rsidRDefault="006F069C" w:rsidP="00546F1A">
            <w:pPr>
              <w:rPr>
                <w:rFonts w:ascii="Times New Roman" w:eastAsia="Times New Roman" w:hAnsi="Times New Roman" w:cs="Arial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69C" w:rsidRPr="0068199D" w:rsidRDefault="006F069C" w:rsidP="00546F1A">
            <w:pPr>
              <w:spacing w:after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 xml:space="preserve"> Максимальна кількість балів, яку може отримати учасник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F069C" w:rsidRPr="0068199D" w:rsidRDefault="006F069C" w:rsidP="00ED76F8">
            <w:pPr>
              <w:spacing w:after="0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</w:pPr>
            <w:r w:rsidRPr="0068199D">
              <w:rPr>
                <w:rFonts w:ascii="Times New Roman" w:eastAsia="Times New Roman" w:hAnsi="Times New Roman" w:cs="Arial"/>
                <w:b/>
                <w:sz w:val="24"/>
                <w:szCs w:val="24"/>
                <w:lang w:eastAsia="uk-UA"/>
              </w:rPr>
              <w:t>12</w:t>
            </w:r>
          </w:p>
        </w:tc>
      </w:tr>
    </w:tbl>
    <w:p w:rsidR="00F425CE" w:rsidRDefault="00F425CE" w:rsidP="00F425CE">
      <w:pPr>
        <w:pStyle w:val="a3"/>
        <w:spacing w:after="0"/>
        <w:ind w:left="0"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0"/>
          <w:lang w:eastAsia="uk-UA"/>
        </w:rPr>
        <w:tab/>
      </w:r>
    </w:p>
    <w:p w:rsidR="00AF0F95" w:rsidRDefault="00AF0F95"/>
    <w:sectPr w:rsidR="00AF0F95" w:rsidSect="00883BED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B8" w:rsidRDefault="00C606B8" w:rsidP="00121F52">
      <w:pPr>
        <w:spacing w:after="0" w:line="240" w:lineRule="auto"/>
      </w:pPr>
      <w:r>
        <w:separator/>
      </w:r>
    </w:p>
  </w:endnote>
  <w:endnote w:type="continuationSeparator" w:id="0">
    <w:p w:rsidR="00C606B8" w:rsidRDefault="00C606B8" w:rsidP="0012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B8" w:rsidRDefault="00C606B8" w:rsidP="00121F52">
      <w:pPr>
        <w:spacing w:after="0" w:line="240" w:lineRule="auto"/>
      </w:pPr>
      <w:r>
        <w:separator/>
      </w:r>
    </w:p>
  </w:footnote>
  <w:footnote w:type="continuationSeparator" w:id="0">
    <w:p w:rsidR="00C606B8" w:rsidRDefault="00C606B8" w:rsidP="0012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BED" w:rsidRPr="00883BED" w:rsidRDefault="00883BED">
    <w:pPr>
      <w:pStyle w:val="a5"/>
      <w:jc w:val="center"/>
      <w:rPr>
        <w:rFonts w:ascii="Times New Roman" w:hAnsi="Times New Roman"/>
        <w:sz w:val="28"/>
        <w:szCs w:val="28"/>
      </w:rPr>
    </w:pPr>
    <w:r w:rsidRPr="00883BED">
      <w:rPr>
        <w:rFonts w:ascii="Times New Roman" w:hAnsi="Times New Roman"/>
        <w:sz w:val="28"/>
        <w:szCs w:val="28"/>
      </w:rPr>
      <w:t>2</w:t>
    </w:r>
  </w:p>
  <w:p w:rsidR="00121F52" w:rsidRPr="00121F52" w:rsidRDefault="00403E51" w:rsidP="00121F52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CE"/>
    <w:rsid w:val="000108C5"/>
    <w:rsid w:val="000254F1"/>
    <w:rsid w:val="00077D0A"/>
    <w:rsid w:val="001167A0"/>
    <w:rsid w:val="00121F52"/>
    <w:rsid w:val="001568B6"/>
    <w:rsid w:val="00206E3F"/>
    <w:rsid w:val="00403E51"/>
    <w:rsid w:val="0043713D"/>
    <w:rsid w:val="004B707F"/>
    <w:rsid w:val="00546F1A"/>
    <w:rsid w:val="00557046"/>
    <w:rsid w:val="00613E9C"/>
    <w:rsid w:val="0068199D"/>
    <w:rsid w:val="006F069C"/>
    <w:rsid w:val="00883BED"/>
    <w:rsid w:val="009307CB"/>
    <w:rsid w:val="00934036"/>
    <w:rsid w:val="0098549E"/>
    <w:rsid w:val="00AF0F95"/>
    <w:rsid w:val="00B071AD"/>
    <w:rsid w:val="00C2314C"/>
    <w:rsid w:val="00C606B8"/>
    <w:rsid w:val="00D502E8"/>
    <w:rsid w:val="00F4093C"/>
    <w:rsid w:val="00F4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CE"/>
    <w:pPr>
      <w:ind w:left="720"/>
      <w:contextualSpacing/>
    </w:pPr>
  </w:style>
  <w:style w:type="paragraph" w:styleId="a4">
    <w:name w:val="No Spacing"/>
    <w:uiPriority w:val="1"/>
    <w:qFormat/>
    <w:rsid w:val="00B071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21F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1F5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21F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1F52"/>
    <w:rPr>
      <w:rFonts w:ascii="Calibri" w:eastAsia="Calibri" w:hAnsi="Calibri" w:cs="Times New Roman"/>
    </w:rPr>
  </w:style>
  <w:style w:type="character" w:styleId="a9">
    <w:name w:val="line number"/>
    <w:basedOn w:val="a0"/>
    <w:uiPriority w:val="99"/>
    <w:semiHidden/>
    <w:unhideWhenUsed/>
    <w:rsid w:val="00883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CE"/>
    <w:pPr>
      <w:ind w:left="720"/>
      <w:contextualSpacing/>
    </w:pPr>
  </w:style>
  <w:style w:type="paragraph" w:styleId="a4">
    <w:name w:val="No Spacing"/>
    <w:uiPriority w:val="1"/>
    <w:qFormat/>
    <w:rsid w:val="00B071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21F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1F5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21F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1F52"/>
    <w:rPr>
      <w:rFonts w:ascii="Calibri" w:eastAsia="Calibri" w:hAnsi="Calibri" w:cs="Times New Roman"/>
    </w:rPr>
  </w:style>
  <w:style w:type="character" w:styleId="a9">
    <w:name w:val="line number"/>
    <w:basedOn w:val="a0"/>
    <w:uiPriority w:val="99"/>
    <w:semiHidden/>
    <w:unhideWhenUsed/>
    <w:rsid w:val="0088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2024-03-01T11:50:00Z</dcterms:created>
  <dcterms:modified xsi:type="dcterms:W3CDTF">2026-03-05T19:16:00Z</dcterms:modified>
</cp:coreProperties>
</file>